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4B" w:rsidRPr="007B342A" w:rsidRDefault="00DE67B8" w:rsidP="00CD0176">
      <w:pPr>
        <w:spacing w:after="0" w:line="240" w:lineRule="auto"/>
        <w:jc w:val="center"/>
        <w:rPr>
          <w:sz w:val="20"/>
          <w:szCs w:val="20"/>
        </w:rPr>
      </w:pPr>
      <w:r w:rsidRPr="007B342A">
        <w:rPr>
          <w:sz w:val="20"/>
          <w:szCs w:val="20"/>
        </w:rPr>
        <w:t>Academic/ELL Earth Science AGENDA</w:t>
      </w:r>
    </w:p>
    <w:p w:rsidR="00123A28" w:rsidRPr="00551CE4" w:rsidRDefault="00757226" w:rsidP="00605E94">
      <w:pPr>
        <w:spacing w:after="0" w:line="240" w:lineRule="auto"/>
        <w:jc w:val="center"/>
        <w:rPr>
          <w:b/>
          <w:sz w:val="24"/>
          <w:szCs w:val="24"/>
        </w:rPr>
      </w:pPr>
      <w:r w:rsidRPr="00551CE4">
        <w:rPr>
          <w:b/>
          <w:sz w:val="24"/>
          <w:szCs w:val="24"/>
        </w:rPr>
        <w:t xml:space="preserve">January </w:t>
      </w:r>
      <w:proofErr w:type="gramStart"/>
      <w:r w:rsidR="00F3051D" w:rsidRPr="00551CE4">
        <w:rPr>
          <w:b/>
          <w:sz w:val="24"/>
          <w:szCs w:val="24"/>
        </w:rPr>
        <w:t>11</w:t>
      </w:r>
      <w:r w:rsidR="000D1F3A" w:rsidRPr="00551CE4">
        <w:rPr>
          <w:b/>
          <w:sz w:val="24"/>
          <w:szCs w:val="24"/>
        </w:rPr>
        <w:t>,</w:t>
      </w:r>
      <w:r w:rsidR="00F3051D" w:rsidRPr="00551CE4">
        <w:rPr>
          <w:b/>
          <w:sz w:val="24"/>
          <w:szCs w:val="24"/>
        </w:rPr>
        <w:t>Thurs</w:t>
      </w:r>
      <w:r w:rsidR="009C0C74" w:rsidRPr="00551CE4">
        <w:rPr>
          <w:b/>
          <w:sz w:val="24"/>
          <w:szCs w:val="24"/>
        </w:rPr>
        <w:t>day</w:t>
      </w:r>
      <w:proofErr w:type="gramEnd"/>
      <w:r w:rsidR="00DE67B8" w:rsidRPr="00551CE4">
        <w:rPr>
          <w:b/>
          <w:sz w:val="24"/>
          <w:szCs w:val="24"/>
        </w:rPr>
        <w:t>:</w:t>
      </w:r>
      <w:r w:rsidR="00E45FE7" w:rsidRPr="00551CE4">
        <w:rPr>
          <w:b/>
          <w:sz w:val="24"/>
          <w:szCs w:val="24"/>
        </w:rPr>
        <w:tab/>
      </w:r>
      <w:r w:rsidR="00DE67B8" w:rsidRPr="00551CE4">
        <w:rPr>
          <w:b/>
          <w:sz w:val="24"/>
          <w:szCs w:val="24"/>
        </w:rPr>
        <w:t>B Day</w:t>
      </w:r>
    </w:p>
    <w:p w:rsidR="00605E94" w:rsidRPr="00551CE4" w:rsidRDefault="00605E94" w:rsidP="00605E94">
      <w:pPr>
        <w:spacing w:after="0" w:line="240" w:lineRule="auto"/>
        <w:jc w:val="center"/>
        <w:rPr>
          <w:b/>
          <w:sz w:val="24"/>
          <w:szCs w:val="24"/>
        </w:rPr>
      </w:pPr>
    </w:p>
    <w:p w:rsidR="00F05771" w:rsidRDefault="00E45FE7" w:rsidP="00F05771">
      <w:pPr>
        <w:pStyle w:val="ListParagraph"/>
        <w:numPr>
          <w:ilvl w:val="0"/>
          <w:numId w:val="1"/>
        </w:numPr>
        <w:spacing w:after="0" w:line="240" w:lineRule="auto"/>
        <w:rPr>
          <w:b/>
          <w:sz w:val="20"/>
          <w:szCs w:val="20"/>
        </w:rPr>
      </w:pPr>
      <w:r>
        <w:rPr>
          <w:b/>
          <w:sz w:val="20"/>
          <w:szCs w:val="20"/>
        </w:rPr>
        <w:t>Be sure I have your GIZMOs lab on tides!!</w:t>
      </w:r>
    </w:p>
    <w:p w:rsidR="00E45FE7" w:rsidRDefault="00F3051D" w:rsidP="00F05771">
      <w:pPr>
        <w:pStyle w:val="ListParagraph"/>
        <w:numPr>
          <w:ilvl w:val="0"/>
          <w:numId w:val="1"/>
        </w:numPr>
        <w:spacing w:after="0" w:line="240" w:lineRule="auto"/>
        <w:rPr>
          <w:b/>
          <w:sz w:val="20"/>
          <w:szCs w:val="20"/>
        </w:rPr>
      </w:pPr>
      <w:r>
        <w:rPr>
          <w:b/>
          <w:sz w:val="20"/>
          <w:szCs w:val="20"/>
        </w:rPr>
        <w:t>Turn in</w:t>
      </w:r>
      <w:r w:rsidR="00E45FE7">
        <w:rPr>
          <w:b/>
          <w:sz w:val="20"/>
          <w:szCs w:val="20"/>
        </w:rPr>
        <w:t xml:space="preserve"> your Elliptical Orbits lab – be sure your name is on this</w:t>
      </w:r>
      <w:r>
        <w:rPr>
          <w:b/>
          <w:sz w:val="20"/>
          <w:szCs w:val="20"/>
        </w:rPr>
        <w:t xml:space="preserve"> (I have some labs)</w:t>
      </w:r>
    </w:p>
    <w:p w:rsidR="00730437" w:rsidRPr="00F05771" w:rsidRDefault="00730437" w:rsidP="00730437">
      <w:pPr>
        <w:pStyle w:val="ListParagraph"/>
        <w:spacing w:after="0" w:line="240" w:lineRule="auto"/>
        <w:rPr>
          <w:b/>
          <w:sz w:val="20"/>
          <w:szCs w:val="20"/>
        </w:rPr>
      </w:pPr>
    </w:p>
    <w:p w:rsidR="00F3051D" w:rsidRPr="00551CE4" w:rsidRDefault="00DE67B8" w:rsidP="0043494F">
      <w:pPr>
        <w:spacing w:after="0" w:line="240" w:lineRule="auto"/>
        <w:rPr>
          <w:b/>
          <w:sz w:val="28"/>
          <w:szCs w:val="28"/>
        </w:rPr>
      </w:pPr>
      <w:r w:rsidRPr="007B342A">
        <w:rPr>
          <w:b/>
          <w:u w:val="single"/>
        </w:rPr>
        <w:t>WARM-UPS:</w:t>
      </w:r>
      <w:r w:rsidRPr="007B342A">
        <w:rPr>
          <w:b/>
        </w:rPr>
        <w:t xml:space="preserve"> </w:t>
      </w:r>
      <w:r w:rsidR="00551CE4" w:rsidRPr="00551CE4">
        <w:rPr>
          <w:b/>
          <w:sz w:val="28"/>
          <w:szCs w:val="28"/>
        </w:rPr>
        <w:t>you will work individually on this and on your reading guide</w:t>
      </w:r>
    </w:p>
    <w:p w:rsidR="00E45FE7" w:rsidRPr="00551CE4" w:rsidRDefault="00F3051D" w:rsidP="00551CE4">
      <w:pPr>
        <w:pStyle w:val="ListParagraph"/>
        <w:numPr>
          <w:ilvl w:val="0"/>
          <w:numId w:val="25"/>
        </w:numPr>
        <w:spacing w:after="0" w:line="240" w:lineRule="auto"/>
        <w:rPr>
          <w:b/>
        </w:rPr>
      </w:pPr>
      <w:r w:rsidRPr="00551CE4">
        <w:rPr>
          <w:b/>
          <w:i/>
          <w:u w:val="single"/>
        </w:rPr>
        <w:t>On a separate sheet of paper,</w:t>
      </w:r>
      <w:r w:rsidRPr="00551CE4">
        <w:rPr>
          <w:b/>
        </w:rPr>
        <w:t xml:space="preserve"> write the question and the answer to #1- #5.  YOU WILL TURN THIS INTO THE SUBSTITUTE</w:t>
      </w:r>
      <w:r w:rsidR="00551CE4" w:rsidRPr="00551CE4">
        <w:rPr>
          <w:b/>
        </w:rPr>
        <w:t xml:space="preserve"> before beginning the reading guide</w:t>
      </w:r>
    </w:p>
    <w:p w:rsidR="00E45FE7" w:rsidRDefault="003016D8" w:rsidP="00E45FE7">
      <w:pPr>
        <w:pStyle w:val="ListParagraph"/>
        <w:numPr>
          <w:ilvl w:val="0"/>
          <w:numId w:val="21"/>
        </w:numPr>
        <w:spacing w:after="0" w:line="240" w:lineRule="auto"/>
        <w:rPr>
          <w:b/>
        </w:rPr>
      </w:pPr>
      <w:r>
        <w:rPr>
          <w:b/>
        </w:rPr>
        <w:t>Define ellipse</w:t>
      </w:r>
    </w:p>
    <w:p w:rsidR="0076493B" w:rsidRPr="0066044C" w:rsidRDefault="0076493B" w:rsidP="003016D8">
      <w:pPr>
        <w:pStyle w:val="ListParagraph"/>
        <w:numPr>
          <w:ilvl w:val="1"/>
          <w:numId w:val="21"/>
        </w:numPr>
        <w:spacing w:after="0" w:line="240" w:lineRule="auto"/>
      </w:pPr>
      <w:r w:rsidRPr="0066044C">
        <w:t>Diagram and label the parts of an ellipse (foci, focal distance, major AND minor axes)</w:t>
      </w:r>
    </w:p>
    <w:p w:rsidR="003016D8" w:rsidRPr="0066044C" w:rsidRDefault="003016D8" w:rsidP="003016D8">
      <w:pPr>
        <w:pStyle w:val="ListParagraph"/>
        <w:numPr>
          <w:ilvl w:val="1"/>
          <w:numId w:val="21"/>
        </w:numPr>
        <w:spacing w:after="0" w:line="240" w:lineRule="auto"/>
      </w:pPr>
      <w:r w:rsidRPr="0066044C">
        <w:t>How is an ellipse DIFFERENT from a circle?</w:t>
      </w:r>
    </w:p>
    <w:p w:rsidR="003016D8" w:rsidRDefault="003016D8" w:rsidP="003016D8">
      <w:pPr>
        <w:pStyle w:val="ListParagraph"/>
        <w:numPr>
          <w:ilvl w:val="0"/>
          <w:numId w:val="21"/>
        </w:numPr>
        <w:spacing w:after="0" w:line="240" w:lineRule="auto"/>
        <w:rPr>
          <w:b/>
        </w:rPr>
      </w:pPr>
      <w:r>
        <w:rPr>
          <w:b/>
        </w:rPr>
        <w:t>Define “eccentricity”</w:t>
      </w:r>
    </w:p>
    <w:p w:rsidR="003016D8" w:rsidRPr="0076493B" w:rsidRDefault="003016D8" w:rsidP="003016D8">
      <w:pPr>
        <w:pStyle w:val="ListParagraph"/>
        <w:numPr>
          <w:ilvl w:val="1"/>
          <w:numId w:val="21"/>
        </w:numPr>
        <w:spacing w:after="0" w:line="240" w:lineRule="auto"/>
      </w:pPr>
      <w:r w:rsidRPr="0076493B">
        <w:t>What is the eccentricity of a circle?</w:t>
      </w:r>
    </w:p>
    <w:p w:rsidR="003016D8" w:rsidRPr="0076493B" w:rsidRDefault="003016D8" w:rsidP="003016D8">
      <w:pPr>
        <w:pStyle w:val="ListParagraph"/>
        <w:numPr>
          <w:ilvl w:val="1"/>
          <w:numId w:val="21"/>
        </w:numPr>
        <w:spacing w:after="0" w:line="240" w:lineRule="auto"/>
      </w:pPr>
      <w:r w:rsidRPr="0076493B">
        <w:t>What would be the eccentricity of a straight line?</w:t>
      </w:r>
    </w:p>
    <w:p w:rsidR="003016D8" w:rsidRPr="0076493B" w:rsidRDefault="003016D8" w:rsidP="003016D8">
      <w:pPr>
        <w:pStyle w:val="ListParagraph"/>
        <w:numPr>
          <w:ilvl w:val="1"/>
          <w:numId w:val="21"/>
        </w:numPr>
        <w:spacing w:after="0" w:line="240" w:lineRule="auto"/>
      </w:pPr>
      <w:r w:rsidRPr="0076493B">
        <w:t xml:space="preserve">Do MOST of the planets have an orbit that LOOKS LIKE an ellipse </w:t>
      </w:r>
      <w:r w:rsidRPr="0076493B">
        <w:rPr>
          <w:i/>
        </w:rPr>
        <w:t>OR</w:t>
      </w:r>
      <w:r w:rsidRPr="0076493B">
        <w:t xml:space="preserve"> a circle?</w:t>
      </w:r>
    </w:p>
    <w:p w:rsidR="00C26460" w:rsidRDefault="003016D8" w:rsidP="003016D8">
      <w:pPr>
        <w:pStyle w:val="ListParagraph"/>
        <w:numPr>
          <w:ilvl w:val="0"/>
          <w:numId w:val="21"/>
        </w:numPr>
        <w:spacing w:after="0" w:line="240" w:lineRule="auto"/>
        <w:rPr>
          <w:b/>
        </w:rPr>
      </w:pPr>
      <w:r>
        <w:rPr>
          <w:b/>
        </w:rPr>
        <w:t>In the solar system, what object is at the position of ONE focus for the planets’ orbits?</w:t>
      </w:r>
    </w:p>
    <w:p w:rsidR="003016D8" w:rsidRDefault="003016D8" w:rsidP="003016D8">
      <w:pPr>
        <w:pStyle w:val="ListParagraph"/>
        <w:numPr>
          <w:ilvl w:val="0"/>
          <w:numId w:val="21"/>
        </w:numPr>
        <w:spacing w:after="0" w:line="240" w:lineRule="auto"/>
        <w:rPr>
          <w:b/>
        </w:rPr>
      </w:pPr>
      <w:r>
        <w:rPr>
          <w:b/>
        </w:rPr>
        <w:t>What happens to the speed of a planet in its orbit if it is closest to the sun?</w:t>
      </w:r>
      <w:r w:rsidR="0076493B">
        <w:rPr>
          <w:b/>
        </w:rPr>
        <w:t xml:space="preserve"> WHY?</w:t>
      </w:r>
    </w:p>
    <w:p w:rsidR="003016D8" w:rsidRPr="0076493B" w:rsidRDefault="003016D8" w:rsidP="003016D8">
      <w:pPr>
        <w:pStyle w:val="ListParagraph"/>
        <w:numPr>
          <w:ilvl w:val="1"/>
          <w:numId w:val="21"/>
        </w:numPr>
        <w:spacing w:after="0" w:line="240" w:lineRule="auto"/>
      </w:pPr>
      <w:r w:rsidRPr="0076493B">
        <w:t>What point is this called?</w:t>
      </w:r>
    </w:p>
    <w:p w:rsidR="003016D8" w:rsidRDefault="003016D8" w:rsidP="003016D8">
      <w:pPr>
        <w:pStyle w:val="ListParagraph"/>
        <w:numPr>
          <w:ilvl w:val="0"/>
          <w:numId w:val="21"/>
        </w:numPr>
        <w:spacing w:after="0" w:line="240" w:lineRule="auto"/>
        <w:rPr>
          <w:b/>
        </w:rPr>
      </w:pPr>
      <w:r>
        <w:rPr>
          <w:b/>
        </w:rPr>
        <w:t>What happens to the speed of a planet in its orbit if it is farthest from the sun?</w:t>
      </w:r>
      <w:r w:rsidR="0076493B">
        <w:rPr>
          <w:b/>
        </w:rPr>
        <w:t xml:space="preserve"> WHY?</w:t>
      </w:r>
    </w:p>
    <w:p w:rsidR="003016D8" w:rsidRDefault="003016D8" w:rsidP="003016D8">
      <w:pPr>
        <w:pStyle w:val="ListParagraph"/>
        <w:numPr>
          <w:ilvl w:val="1"/>
          <w:numId w:val="21"/>
        </w:numPr>
        <w:spacing w:after="0" w:line="240" w:lineRule="auto"/>
      </w:pPr>
      <w:r w:rsidRPr="0076493B">
        <w:t>What is this called?</w:t>
      </w:r>
    </w:p>
    <w:p w:rsidR="0076493B" w:rsidRPr="0076493B" w:rsidRDefault="0076493B" w:rsidP="0076493B">
      <w:pPr>
        <w:spacing w:after="0" w:line="240" w:lineRule="auto"/>
        <w:ind w:left="1080"/>
      </w:pPr>
    </w:p>
    <w:p w:rsidR="0076493B" w:rsidRDefault="0076493B" w:rsidP="0076493B">
      <w:pPr>
        <w:spacing w:after="0" w:line="240" w:lineRule="auto"/>
        <w:rPr>
          <w:b/>
          <w:sz w:val="20"/>
          <w:szCs w:val="20"/>
        </w:rPr>
      </w:pPr>
      <w:r w:rsidRPr="0076493B">
        <w:rPr>
          <w:b/>
          <w:u w:val="single"/>
        </w:rPr>
        <w:t>OBJECTIVES:</w:t>
      </w:r>
      <w:r w:rsidRPr="0076493B">
        <w:rPr>
          <w:b/>
          <w:sz w:val="20"/>
          <w:szCs w:val="20"/>
        </w:rPr>
        <w:tab/>
      </w:r>
      <w:r w:rsidRPr="0076493B">
        <w:rPr>
          <w:b/>
          <w:sz w:val="20"/>
          <w:szCs w:val="20"/>
        </w:rPr>
        <w:tab/>
        <w:t>ASTRONOMY</w:t>
      </w:r>
      <w:r>
        <w:rPr>
          <w:b/>
          <w:sz w:val="20"/>
          <w:szCs w:val="20"/>
        </w:rPr>
        <w:t xml:space="preserve"> to Geology</w:t>
      </w:r>
      <w:r w:rsidRPr="0076493B">
        <w:rPr>
          <w:b/>
          <w:sz w:val="20"/>
          <w:szCs w:val="20"/>
        </w:rPr>
        <w:t>:</w:t>
      </w:r>
      <w:r w:rsidRPr="0076493B">
        <w:rPr>
          <w:b/>
          <w:sz w:val="20"/>
          <w:szCs w:val="20"/>
        </w:rPr>
        <w:tab/>
        <w:t>Elliptical Orbits</w:t>
      </w:r>
      <w:r>
        <w:rPr>
          <w:b/>
          <w:sz w:val="20"/>
          <w:szCs w:val="20"/>
        </w:rPr>
        <w:t xml:space="preserve"> to Minerals</w:t>
      </w:r>
    </w:p>
    <w:p w:rsidR="0076493B" w:rsidRPr="0076493B" w:rsidRDefault="0076493B" w:rsidP="0076493B">
      <w:pPr>
        <w:spacing w:after="0" w:line="240" w:lineRule="auto"/>
        <w:rPr>
          <w:b/>
          <w:i/>
          <w:sz w:val="24"/>
          <w:szCs w:val="24"/>
        </w:rPr>
      </w:pPr>
      <w:r w:rsidRPr="0076493B">
        <w:rPr>
          <w:b/>
          <w:i/>
          <w:sz w:val="24"/>
          <w:szCs w:val="24"/>
        </w:rPr>
        <w:t>5</w:t>
      </w:r>
      <w:r w:rsidRPr="0076493B">
        <w:rPr>
          <w:b/>
          <w:i/>
          <w:sz w:val="24"/>
          <w:szCs w:val="24"/>
          <w:vertAlign w:val="superscript"/>
        </w:rPr>
        <w:t>th</w:t>
      </w:r>
      <w:r w:rsidRPr="0076493B">
        <w:rPr>
          <w:b/>
          <w:i/>
          <w:sz w:val="24"/>
          <w:szCs w:val="24"/>
        </w:rPr>
        <w:t xml:space="preserve"> BLOCK</w:t>
      </w:r>
      <w:r w:rsidR="0066044C">
        <w:rPr>
          <w:b/>
          <w:i/>
          <w:sz w:val="24"/>
          <w:szCs w:val="24"/>
        </w:rPr>
        <w:t xml:space="preserve">: Today </w:t>
      </w:r>
      <w:r w:rsidR="003C5236">
        <w:rPr>
          <w:b/>
          <w:i/>
          <w:sz w:val="24"/>
          <w:szCs w:val="24"/>
        </w:rPr>
        <w:t>YOU</w:t>
      </w:r>
      <w:r w:rsidR="00551CE4">
        <w:rPr>
          <w:b/>
          <w:i/>
          <w:sz w:val="24"/>
          <w:szCs w:val="24"/>
        </w:rPr>
        <w:t xml:space="preserve"> will do the following </w:t>
      </w:r>
      <w:bookmarkStart w:id="0" w:name="_Hlk503353885"/>
      <w:r w:rsidR="00551CE4">
        <w:rPr>
          <w:b/>
          <w:i/>
          <w:sz w:val="24"/>
          <w:szCs w:val="24"/>
        </w:rPr>
        <w:t>after you turn in your warm-up questions</w:t>
      </w:r>
      <w:r w:rsidR="0066044C">
        <w:rPr>
          <w:b/>
          <w:i/>
          <w:sz w:val="24"/>
          <w:szCs w:val="24"/>
        </w:rPr>
        <w:t xml:space="preserve"> </w:t>
      </w:r>
      <w:bookmarkEnd w:id="0"/>
    </w:p>
    <w:p w:rsidR="0076493B" w:rsidRPr="003C5236" w:rsidRDefault="00F3051D" w:rsidP="0076493B">
      <w:pPr>
        <w:pStyle w:val="ListParagraph"/>
        <w:numPr>
          <w:ilvl w:val="0"/>
          <w:numId w:val="22"/>
        </w:numPr>
        <w:spacing w:after="0" w:line="240" w:lineRule="auto"/>
        <w:rPr>
          <w:sz w:val="28"/>
          <w:szCs w:val="28"/>
        </w:rPr>
      </w:pPr>
      <w:r w:rsidRPr="003C5236">
        <w:rPr>
          <w:b/>
          <w:i/>
          <w:sz w:val="28"/>
          <w:szCs w:val="28"/>
        </w:rPr>
        <w:t>GROUP 1 (See student list on the back of this agenda)</w:t>
      </w:r>
    </w:p>
    <w:p w:rsidR="0076493B" w:rsidRPr="0076493B" w:rsidRDefault="0076493B" w:rsidP="0066044C">
      <w:pPr>
        <w:pStyle w:val="ListParagraph"/>
        <w:numPr>
          <w:ilvl w:val="1"/>
          <w:numId w:val="22"/>
        </w:numPr>
        <w:spacing w:after="0" w:line="240" w:lineRule="auto"/>
        <w:rPr>
          <w:sz w:val="20"/>
          <w:szCs w:val="20"/>
        </w:rPr>
      </w:pPr>
      <w:r>
        <w:rPr>
          <w:b/>
          <w:sz w:val="20"/>
          <w:szCs w:val="20"/>
        </w:rPr>
        <w:t xml:space="preserve">Reading guide – CH #5: </w:t>
      </w:r>
    </w:p>
    <w:p w:rsidR="0076493B" w:rsidRPr="0076493B" w:rsidRDefault="0076493B" w:rsidP="0066044C">
      <w:pPr>
        <w:pStyle w:val="ListParagraph"/>
        <w:numPr>
          <w:ilvl w:val="2"/>
          <w:numId w:val="22"/>
        </w:numPr>
        <w:spacing w:after="0" w:line="240" w:lineRule="auto"/>
        <w:rPr>
          <w:sz w:val="20"/>
          <w:szCs w:val="20"/>
        </w:rPr>
      </w:pPr>
      <w:r w:rsidRPr="003C5236">
        <w:rPr>
          <w:sz w:val="20"/>
          <w:szCs w:val="20"/>
        </w:rPr>
        <w:t xml:space="preserve"> Use the </w:t>
      </w:r>
      <w:r w:rsidRPr="00E4394A">
        <w:rPr>
          <w:b/>
          <w:sz w:val="20"/>
          <w:szCs w:val="20"/>
        </w:rPr>
        <w:t>textbook</w:t>
      </w:r>
      <w:r w:rsidRPr="003C5236">
        <w:rPr>
          <w:sz w:val="20"/>
          <w:szCs w:val="20"/>
        </w:rPr>
        <w:t xml:space="preserve"> to complete the study guide</w:t>
      </w:r>
      <w:r w:rsidR="003C5236">
        <w:rPr>
          <w:b/>
          <w:sz w:val="20"/>
          <w:szCs w:val="20"/>
        </w:rPr>
        <w:t xml:space="preserve"> – WRITE YOUR NAME ON YOUR GUIDE -  YOU WILL TURN IT INTO THE SUBSTITUTE AT THE END OF CLASS</w:t>
      </w:r>
    </w:p>
    <w:p w:rsidR="0076493B" w:rsidRPr="0076493B" w:rsidRDefault="0076493B" w:rsidP="0066044C">
      <w:pPr>
        <w:pStyle w:val="ListParagraph"/>
        <w:numPr>
          <w:ilvl w:val="2"/>
          <w:numId w:val="22"/>
        </w:numPr>
        <w:spacing w:after="0" w:line="240" w:lineRule="auto"/>
        <w:rPr>
          <w:sz w:val="20"/>
          <w:szCs w:val="20"/>
        </w:rPr>
      </w:pPr>
      <w:r w:rsidRPr="003C5236">
        <w:rPr>
          <w:sz w:val="20"/>
          <w:szCs w:val="20"/>
        </w:rPr>
        <w:t>Read through the mineral notes</w:t>
      </w:r>
      <w:r>
        <w:rPr>
          <w:b/>
          <w:sz w:val="20"/>
          <w:szCs w:val="20"/>
        </w:rPr>
        <w:t xml:space="preserve"> </w:t>
      </w:r>
      <w:r w:rsidRPr="003C5236">
        <w:rPr>
          <w:sz w:val="20"/>
          <w:szCs w:val="20"/>
        </w:rPr>
        <w:t>(</w:t>
      </w:r>
      <w:r w:rsidR="00ED0B05" w:rsidRPr="003C5236">
        <w:rPr>
          <w:sz w:val="20"/>
          <w:szCs w:val="20"/>
        </w:rPr>
        <w:t>attached)</w:t>
      </w:r>
    </w:p>
    <w:p w:rsidR="0076493B" w:rsidRPr="0066044C" w:rsidRDefault="0076493B" w:rsidP="0066044C">
      <w:pPr>
        <w:pStyle w:val="ListParagraph"/>
        <w:numPr>
          <w:ilvl w:val="2"/>
          <w:numId w:val="22"/>
        </w:numPr>
        <w:spacing w:after="0" w:line="240" w:lineRule="auto"/>
        <w:rPr>
          <w:sz w:val="20"/>
          <w:szCs w:val="20"/>
        </w:rPr>
      </w:pPr>
      <w:r w:rsidRPr="003C5236">
        <w:rPr>
          <w:sz w:val="20"/>
          <w:szCs w:val="20"/>
        </w:rPr>
        <w:t>Use the Reading Guide AND the notes to</w:t>
      </w:r>
      <w:r>
        <w:rPr>
          <w:b/>
          <w:sz w:val="20"/>
          <w:szCs w:val="20"/>
        </w:rPr>
        <w:t xml:space="preserve"> complete the mineral review</w:t>
      </w:r>
      <w:r w:rsidR="000D68C1">
        <w:rPr>
          <w:b/>
          <w:sz w:val="20"/>
          <w:szCs w:val="20"/>
        </w:rPr>
        <w:t xml:space="preserve"> at the END of the notes </w:t>
      </w:r>
    </w:p>
    <w:p w:rsidR="0066044C" w:rsidRPr="0066044C" w:rsidRDefault="0066044C" w:rsidP="0066044C">
      <w:pPr>
        <w:pStyle w:val="ListParagraph"/>
        <w:numPr>
          <w:ilvl w:val="1"/>
          <w:numId w:val="22"/>
        </w:numPr>
        <w:spacing w:after="0" w:line="240" w:lineRule="auto"/>
        <w:rPr>
          <w:sz w:val="20"/>
          <w:szCs w:val="20"/>
        </w:rPr>
      </w:pPr>
      <w:r>
        <w:rPr>
          <w:b/>
          <w:sz w:val="20"/>
          <w:szCs w:val="20"/>
        </w:rPr>
        <w:t>Group 2: NOTES on Minerals</w:t>
      </w:r>
    </w:p>
    <w:p w:rsidR="000D1F3A" w:rsidRPr="0066044C" w:rsidRDefault="00F3051D" w:rsidP="0066044C">
      <w:pPr>
        <w:pStyle w:val="ListParagraph"/>
        <w:numPr>
          <w:ilvl w:val="2"/>
          <w:numId w:val="22"/>
        </w:numPr>
        <w:spacing w:after="0" w:line="240" w:lineRule="auto"/>
        <w:rPr>
          <w:sz w:val="20"/>
          <w:szCs w:val="20"/>
        </w:rPr>
      </w:pPr>
      <w:r>
        <w:rPr>
          <w:b/>
          <w:sz w:val="20"/>
          <w:szCs w:val="20"/>
        </w:rPr>
        <w:t>Ms. Hutson’s substitute will give these students their instructions</w:t>
      </w:r>
      <w:r w:rsidR="00EA29EB" w:rsidRPr="0066044C">
        <w:rPr>
          <w:b/>
          <w:sz w:val="20"/>
          <w:szCs w:val="20"/>
        </w:rPr>
        <w:tab/>
      </w:r>
      <w:r w:rsidR="000D1F3A" w:rsidRPr="0066044C">
        <w:rPr>
          <w:b/>
          <w:sz w:val="20"/>
          <w:szCs w:val="20"/>
        </w:rPr>
        <w:tab/>
      </w:r>
    </w:p>
    <w:p w:rsidR="003B129A" w:rsidRDefault="00730437" w:rsidP="00B52A16">
      <w:pPr>
        <w:spacing w:after="0" w:line="240" w:lineRule="auto"/>
        <w:rPr>
          <w:b/>
        </w:rPr>
      </w:pPr>
      <w:r w:rsidRPr="0076493B">
        <w:rPr>
          <w:b/>
          <w:i/>
          <w:sz w:val="24"/>
          <w:szCs w:val="24"/>
        </w:rPr>
        <w:t>7</w:t>
      </w:r>
      <w:r w:rsidRPr="0076493B">
        <w:rPr>
          <w:b/>
          <w:i/>
          <w:sz w:val="24"/>
          <w:szCs w:val="24"/>
          <w:vertAlign w:val="superscript"/>
        </w:rPr>
        <w:t>th</w:t>
      </w:r>
      <w:r w:rsidRPr="0076493B">
        <w:rPr>
          <w:b/>
          <w:i/>
          <w:sz w:val="24"/>
          <w:szCs w:val="24"/>
        </w:rPr>
        <w:t xml:space="preserve"> BLOCK</w:t>
      </w:r>
      <w:r w:rsidR="00B52A16" w:rsidRPr="007B342A">
        <w:rPr>
          <w:b/>
        </w:rPr>
        <w:t>:</w:t>
      </w:r>
      <w:r w:rsidR="00551CE4">
        <w:rPr>
          <w:b/>
        </w:rPr>
        <w:t xml:space="preserve">  </w:t>
      </w:r>
      <w:r w:rsidR="003B129A" w:rsidRPr="007B342A">
        <w:rPr>
          <w:b/>
        </w:rPr>
        <w:t>Today you will</w:t>
      </w:r>
      <w:r w:rsidR="003C5236">
        <w:rPr>
          <w:b/>
        </w:rPr>
        <w:t xml:space="preserve"> COMPLETE THE FOLLOWING, </w:t>
      </w:r>
      <w:r w:rsidR="00551CE4">
        <w:rPr>
          <w:b/>
          <w:i/>
          <w:sz w:val="24"/>
          <w:szCs w:val="24"/>
        </w:rPr>
        <w:t>after yo</w:t>
      </w:r>
      <w:r w:rsidR="00551CE4">
        <w:rPr>
          <w:b/>
          <w:i/>
          <w:sz w:val="24"/>
          <w:szCs w:val="24"/>
        </w:rPr>
        <w:t>u turn in your warm-up questions</w:t>
      </w:r>
      <w:r w:rsidR="003B129A" w:rsidRPr="007B342A">
        <w:rPr>
          <w:b/>
        </w:rPr>
        <w:t>:</w:t>
      </w:r>
    </w:p>
    <w:p w:rsidR="005C141A" w:rsidRDefault="003C5236" w:rsidP="005C141A">
      <w:pPr>
        <w:spacing w:after="0" w:line="240" w:lineRule="auto"/>
        <w:ind w:firstLine="720"/>
        <w:rPr>
          <w:b/>
          <w:i/>
          <w:sz w:val="28"/>
          <w:szCs w:val="28"/>
        </w:rPr>
      </w:pPr>
      <w:r>
        <w:rPr>
          <w:b/>
        </w:rPr>
        <w:t xml:space="preserve">1.  </w:t>
      </w:r>
      <w:r w:rsidRPr="003C5236">
        <w:rPr>
          <w:b/>
          <w:i/>
          <w:sz w:val="28"/>
          <w:szCs w:val="28"/>
        </w:rPr>
        <w:t>GROUP 1</w:t>
      </w:r>
      <w:r>
        <w:rPr>
          <w:b/>
        </w:rPr>
        <w:tab/>
        <w:t>(</w:t>
      </w:r>
      <w:r w:rsidR="005C141A" w:rsidRPr="003C5236">
        <w:rPr>
          <w:b/>
          <w:i/>
          <w:sz w:val="28"/>
          <w:szCs w:val="28"/>
        </w:rPr>
        <w:t>student list on the back of this agenda)</w:t>
      </w:r>
    </w:p>
    <w:p w:rsidR="003C5236" w:rsidRPr="0076493B" w:rsidRDefault="005C141A" w:rsidP="005C141A">
      <w:pPr>
        <w:spacing w:after="0" w:line="240" w:lineRule="auto"/>
        <w:ind w:left="1440" w:firstLine="540"/>
        <w:rPr>
          <w:sz w:val="20"/>
          <w:szCs w:val="20"/>
        </w:rPr>
      </w:pPr>
      <w:proofErr w:type="spellStart"/>
      <w:r>
        <w:rPr>
          <w:b/>
          <w:i/>
        </w:rPr>
        <w:t>i</w:t>
      </w:r>
      <w:proofErr w:type="spellEnd"/>
      <w:r>
        <w:rPr>
          <w:b/>
          <w:i/>
        </w:rPr>
        <w:t xml:space="preserve">. </w:t>
      </w:r>
      <w:r w:rsidR="003C5236" w:rsidRPr="003C5236">
        <w:rPr>
          <w:sz w:val="20"/>
          <w:szCs w:val="20"/>
        </w:rPr>
        <w:t xml:space="preserve">Use </w:t>
      </w:r>
      <w:r w:rsidR="003C5236" w:rsidRPr="000B5475">
        <w:rPr>
          <w:b/>
          <w:sz w:val="20"/>
          <w:szCs w:val="20"/>
        </w:rPr>
        <w:t>the textbook</w:t>
      </w:r>
      <w:r w:rsidR="00E4394A">
        <w:rPr>
          <w:b/>
          <w:sz w:val="20"/>
          <w:szCs w:val="20"/>
        </w:rPr>
        <w:t xml:space="preserve"> (located on the top of the cabinet on the left wall as you enter the</w:t>
      </w:r>
      <w:r w:rsidR="00551CE4">
        <w:rPr>
          <w:b/>
          <w:sz w:val="20"/>
          <w:szCs w:val="20"/>
        </w:rPr>
        <w:tab/>
      </w:r>
      <w:r w:rsidR="00551CE4">
        <w:rPr>
          <w:b/>
          <w:sz w:val="20"/>
          <w:szCs w:val="20"/>
        </w:rPr>
        <w:tab/>
      </w:r>
      <w:r w:rsidR="00E4394A">
        <w:rPr>
          <w:b/>
          <w:sz w:val="20"/>
          <w:szCs w:val="20"/>
        </w:rPr>
        <w:t xml:space="preserve"> class)</w:t>
      </w:r>
      <w:r w:rsidR="003C5236" w:rsidRPr="003C5236">
        <w:rPr>
          <w:sz w:val="20"/>
          <w:szCs w:val="20"/>
        </w:rPr>
        <w:t xml:space="preserve"> to complete the study guide</w:t>
      </w:r>
      <w:r w:rsidR="003C5236">
        <w:rPr>
          <w:b/>
          <w:sz w:val="20"/>
          <w:szCs w:val="20"/>
        </w:rPr>
        <w:t xml:space="preserve"> – WRITE YOUR NAME ON YOUR GUIDE -  YOU WILL</w:t>
      </w:r>
      <w:r w:rsidR="00551CE4">
        <w:rPr>
          <w:b/>
          <w:sz w:val="20"/>
          <w:szCs w:val="20"/>
        </w:rPr>
        <w:tab/>
      </w:r>
      <w:r w:rsidR="00551CE4">
        <w:rPr>
          <w:b/>
          <w:sz w:val="20"/>
          <w:szCs w:val="20"/>
        </w:rPr>
        <w:tab/>
      </w:r>
      <w:r w:rsidR="003C5236">
        <w:rPr>
          <w:b/>
          <w:sz w:val="20"/>
          <w:szCs w:val="20"/>
        </w:rPr>
        <w:t xml:space="preserve"> TURN IT INTO THE SUBSTITUTE AT THE END OF CLASS</w:t>
      </w:r>
    </w:p>
    <w:p w:rsidR="003C5236" w:rsidRPr="0076493B" w:rsidRDefault="003C5236" w:rsidP="003C5236">
      <w:pPr>
        <w:pStyle w:val="ListParagraph"/>
        <w:numPr>
          <w:ilvl w:val="0"/>
          <w:numId w:val="24"/>
        </w:numPr>
        <w:spacing w:after="0" w:line="240" w:lineRule="auto"/>
        <w:rPr>
          <w:sz w:val="20"/>
          <w:szCs w:val="20"/>
        </w:rPr>
      </w:pPr>
      <w:r w:rsidRPr="003C5236">
        <w:rPr>
          <w:sz w:val="20"/>
          <w:szCs w:val="20"/>
        </w:rPr>
        <w:t>Read through the mineral notes</w:t>
      </w:r>
      <w:r>
        <w:rPr>
          <w:b/>
          <w:sz w:val="20"/>
          <w:szCs w:val="20"/>
        </w:rPr>
        <w:t xml:space="preserve"> </w:t>
      </w:r>
      <w:r w:rsidRPr="003C5236">
        <w:rPr>
          <w:sz w:val="20"/>
          <w:szCs w:val="20"/>
        </w:rPr>
        <w:t>(attached)</w:t>
      </w:r>
    </w:p>
    <w:p w:rsidR="003C5236" w:rsidRPr="0066044C" w:rsidRDefault="003C5236" w:rsidP="003C5236">
      <w:pPr>
        <w:pStyle w:val="ListParagraph"/>
        <w:numPr>
          <w:ilvl w:val="0"/>
          <w:numId w:val="24"/>
        </w:numPr>
        <w:spacing w:after="0" w:line="240" w:lineRule="auto"/>
        <w:rPr>
          <w:sz w:val="20"/>
          <w:szCs w:val="20"/>
        </w:rPr>
      </w:pPr>
      <w:r w:rsidRPr="003C5236">
        <w:rPr>
          <w:sz w:val="20"/>
          <w:szCs w:val="20"/>
        </w:rPr>
        <w:t>Use the Reading Guide AND the notes to</w:t>
      </w:r>
      <w:r>
        <w:rPr>
          <w:b/>
          <w:sz w:val="20"/>
          <w:szCs w:val="20"/>
        </w:rPr>
        <w:t xml:space="preserve"> complete the mineral review at the END of the notes </w:t>
      </w:r>
    </w:p>
    <w:p w:rsidR="003C5236" w:rsidRDefault="003C5236" w:rsidP="003C5236">
      <w:pPr>
        <w:spacing w:after="0" w:line="240" w:lineRule="auto"/>
        <w:ind w:firstLine="720"/>
        <w:rPr>
          <w:b/>
          <w:i/>
          <w:sz w:val="28"/>
          <w:szCs w:val="28"/>
        </w:rPr>
      </w:pPr>
    </w:p>
    <w:p w:rsidR="00605E94" w:rsidRPr="007B342A" w:rsidRDefault="008F2FA2" w:rsidP="00D5236A">
      <w:pPr>
        <w:spacing w:after="0" w:line="240" w:lineRule="auto"/>
        <w:rPr>
          <w:b/>
          <w:u w:val="single"/>
        </w:rPr>
      </w:pPr>
      <w:r w:rsidRPr="007B342A">
        <w:rPr>
          <w:b/>
          <w:u w:val="single"/>
        </w:rPr>
        <w:t>HOMEWORK:</w:t>
      </w:r>
    </w:p>
    <w:p w:rsidR="00730437" w:rsidRDefault="00730437" w:rsidP="00605E94">
      <w:pPr>
        <w:pStyle w:val="ListParagraph"/>
        <w:numPr>
          <w:ilvl w:val="0"/>
          <w:numId w:val="6"/>
        </w:numPr>
        <w:shd w:val="clear" w:color="auto" w:fill="FFFFFF"/>
        <w:spacing w:after="0" w:line="240" w:lineRule="auto"/>
        <w:rPr>
          <w:rFonts w:cs="Helvetica"/>
          <w:b/>
          <w:sz w:val="20"/>
          <w:szCs w:val="20"/>
        </w:rPr>
      </w:pPr>
      <w:r>
        <w:rPr>
          <w:rFonts w:cs="Helvetica"/>
          <w:b/>
          <w:sz w:val="20"/>
          <w:szCs w:val="20"/>
        </w:rPr>
        <w:t>Re</w:t>
      </w:r>
      <w:r w:rsidR="00CF785F">
        <w:rPr>
          <w:rFonts w:cs="Helvetica"/>
          <w:b/>
          <w:sz w:val="20"/>
          <w:szCs w:val="20"/>
        </w:rPr>
        <w:t>view</w:t>
      </w:r>
      <w:r>
        <w:rPr>
          <w:rFonts w:cs="Helvetica"/>
          <w:b/>
          <w:sz w:val="20"/>
          <w:szCs w:val="20"/>
        </w:rPr>
        <w:t xml:space="preserve"> the MINERAL NOTES attached to this agenda</w:t>
      </w:r>
    </w:p>
    <w:p w:rsidR="006D3188" w:rsidRDefault="00730437" w:rsidP="006D3188">
      <w:pPr>
        <w:pStyle w:val="ListParagraph"/>
        <w:numPr>
          <w:ilvl w:val="1"/>
          <w:numId w:val="6"/>
        </w:numPr>
        <w:shd w:val="clear" w:color="auto" w:fill="FFFFFF"/>
        <w:spacing w:after="0" w:line="240" w:lineRule="auto"/>
        <w:rPr>
          <w:rFonts w:cs="Helvetica"/>
          <w:b/>
          <w:sz w:val="20"/>
          <w:szCs w:val="20"/>
        </w:rPr>
      </w:pPr>
      <w:r>
        <w:rPr>
          <w:rFonts w:cs="Helvetica"/>
          <w:b/>
          <w:sz w:val="20"/>
          <w:szCs w:val="20"/>
        </w:rPr>
        <w:t xml:space="preserve">Complete the </w:t>
      </w:r>
      <w:r w:rsidR="00111171">
        <w:rPr>
          <w:rFonts w:cs="Helvetica"/>
          <w:b/>
          <w:sz w:val="20"/>
          <w:szCs w:val="20"/>
        </w:rPr>
        <w:t xml:space="preserve">2 page </w:t>
      </w:r>
      <w:r w:rsidR="009E14C4">
        <w:rPr>
          <w:rFonts w:cs="Helvetica"/>
          <w:b/>
          <w:sz w:val="20"/>
          <w:szCs w:val="20"/>
        </w:rPr>
        <w:t xml:space="preserve">MINERAL </w:t>
      </w:r>
      <w:r w:rsidR="00551CE4">
        <w:rPr>
          <w:rFonts w:cs="Helvetica"/>
          <w:b/>
          <w:sz w:val="20"/>
          <w:szCs w:val="20"/>
        </w:rPr>
        <w:t xml:space="preserve">Notes </w:t>
      </w:r>
      <w:proofErr w:type="gramStart"/>
      <w:r w:rsidR="00551CE4">
        <w:rPr>
          <w:rFonts w:cs="Helvetica"/>
          <w:b/>
          <w:sz w:val="20"/>
          <w:szCs w:val="20"/>
        </w:rPr>
        <w:t>Review</w:t>
      </w:r>
      <w:r w:rsidR="009E14C4">
        <w:rPr>
          <w:rFonts w:cs="Helvetica"/>
          <w:b/>
          <w:sz w:val="20"/>
          <w:szCs w:val="20"/>
        </w:rPr>
        <w:t xml:space="preserve"> </w:t>
      </w:r>
      <w:r w:rsidR="007B342A" w:rsidRPr="007B342A">
        <w:rPr>
          <w:rFonts w:cs="Helvetica"/>
          <w:b/>
          <w:sz w:val="20"/>
          <w:szCs w:val="20"/>
        </w:rPr>
        <w:t xml:space="preserve"> </w:t>
      </w:r>
      <w:r w:rsidR="00111171">
        <w:rPr>
          <w:rFonts w:cs="Helvetica"/>
          <w:b/>
          <w:sz w:val="20"/>
          <w:szCs w:val="20"/>
        </w:rPr>
        <w:t>if</w:t>
      </w:r>
      <w:proofErr w:type="gramEnd"/>
      <w:r w:rsidR="00111171">
        <w:rPr>
          <w:rFonts w:cs="Helvetica"/>
          <w:b/>
          <w:sz w:val="20"/>
          <w:szCs w:val="20"/>
        </w:rPr>
        <w:t xml:space="preserve"> you did not do this during class</w:t>
      </w:r>
    </w:p>
    <w:p w:rsidR="00111171" w:rsidRPr="0045580B" w:rsidRDefault="0045580B" w:rsidP="0045580B">
      <w:pPr>
        <w:pStyle w:val="ListParagraph"/>
        <w:numPr>
          <w:ilvl w:val="0"/>
          <w:numId w:val="6"/>
        </w:numPr>
        <w:shd w:val="clear" w:color="auto" w:fill="FFFFFF"/>
        <w:spacing w:after="0" w:line="240" w:lineRule="auto"/>
        <w:rPr>
          <w:rFonts w:cs="Helvetica"/>
          <w:b/>
          <w:sz w:val="20"/>
          <w:szCs w:val="20"/>
        </w:rPr>
      </w:pPr>
      <w:r w:rsidRPr="0045580B">
        <w:rPr>
          <w:rFonts w:cs="Helvetica"/>
          <w:b/>
          <w:sz w:val="20"/>
          <w:szCs w:val="20"/>
        </w:rPr>
        <w:t>Complete</w:t>
      </w:r>
      <w:r>
        <w:rPr>
          <w:rFonts w:cs="Helvetica"/>
          <w:b/>
          <w:sz w:val="20"/>
          <w:szCs w:val="20"/>
        </w:rPr>
        <w:t xml:space="preserve"> the “Mystery Word” AND “Mineral Percentage” worksheets attached at the end of this agenda</w:t>
      </w:r>
    </w:p>
    <w:p w:rsidR="00551CE4" w:rsidRPr="00111A1D" w:rsidRDefault="00551CE4" w:rsidP="00111A1D">
      <w:pPr>
        <w:shd w:val="clear" w:color="auto" w:fill="FFFFFF"/>
        <w:spacing w:after="0" w:line="240" w:lineRule="auto"/>
        <w:rPr>
          <w:rFonts w:cs="Helvetica"/>
          <w:b/>
          <w:sz w:val="20"/>
          <w:szCs w:val="20"/>
        </w:rPr>
      </w:pPr>
    </w:p>
    <w:p w:rsidR="006D3188" w:rsidRPr="002743E3" w:rsidRDefault="006D3188" w:rsidP="00592598">
      <w:pPr>
        <w:spacing w:after="120" w:line="240" w:lineRule="auto"/>
        <w:jc w:val="center"/>
        <w:rPr>
          <w:b/>
          <w:sz w:val="18"/>
          <w:szCs w:val="18"/>
        </w:rPr>
      </w:pPr>
      <w:r w:rsidRPr="002743E3">
        <w:rPr>
          <w:b/>
          <w:sz w:val="18"/>
          <w:szCs w:val="18"/>
        </w:rPr>
        <w:lastRenderedPageBreak/>
        <w:t>Notes: Minerals</w:t>
      </w:r>
    </w:p>
    <w:p w:rsidR="006D3188" w:rsidRPr="002743E3" w:rsidRDefault="006D3188" w:rsidP="00592598">
      <w:pPr>
        <w:spacing w:after="120" w:line="240" w:lineRule="auto"/>
        <w:rPr>
          <w:sz w:val="18"/>
          <w:szCs w:val="18"/>
        </w:rPr>
      </w:pPr>
      <w:r w:rsidRPr="00592598">
        <w:rPr>
          <w:b/>
          <w:sz w:val="18"/>
          <w:szCs w:val="18"/>
          <w:u w:val="single"/>
        </w:rPr>
        <w:t>ALL Minerals have 5 characteristics</w:t>
      </w:r>
      <w:r w:rsidRPr="002743E3">
        <w:rPr>
          <w:sz w:val="18"/>
          <w:szCs w:val="18"/>
        </w:rPr>
        <w:t>:</w:t>
      </w:r>
    </w:p>
    <w:p w:rsidR="006D3188" w:rsidRPr="002743E3" w:rsidRDefault="006D3188" w:rsidP="002743E3">
      <w:pPr>
        <w:pStyle w:val="ListParagraph"/>
        <w:numPr>
          <w:ilvl w:val="0"/>
          <w:numId w:val="14"/>
        </w:numPr>
        <w:spacing w:line="240" w:lineRule="auto"/>
        <w:rPr>
          <w:sz w:val="18"/>
          <w:szCs w:val="18"/>
        </w:rPr>
      </w:pPr>
      <w:r w:rsidRPr="002743E3">
        <w:rPr>
          <w:sz w:val="18"/>
          <w:szCs w:val="18"/>
        </w:rPr>
        <w:t xml:space="preserve">Must be </w:t>
      </w:r>
      <w:r w:rsidRPr="00592598">
        <w:rPr>
          <w:b/>
          <w:sz w:val="18"/>
          <w:szCs w:val="18"/>
        </w:rPr>
        <w:t>solid</w:t>
      </w:r>
      <w:r w:rsidRPr="002743E3">
        <w:rPr>
          <w:sz w:val="18"/>
          <w:szCs w:val="18"/>
        </w:rPr>
        <w:t xml:space="preserve"> at normal temperatures and pressures at Earth’s SURFACE</w:t>
      </w:r>
    </w:p>
    <w:p w:rsidR="006D3188" w:rsidRPr="002743E3" w:rsidRDefault="006D3188" w:rsidP="002743E3">
      <w:pPr>
        <w:pStyle w:val="ListParagraph"/>
        <w:numPr>
          <w:ilvl w:val="1"/>
          <w:numId w:val="14"/>
        </w:numPr>
        <w:spacing w:line="240" w:lineRule="auto"/>
        <w:rPr>
          <w:sz w:val="18"/>
          <w:szCs w:val="18"/>
        </w:rPr>
      </w:pPr>
      <w:r w:rsidRPr="002743E3">
        <w:rPr>
          <w:sz w:val="18"/>
          <w:szCs w:val="18"/>
        </w:rPr>
        <w:t>Minerals can melt beneath Earth’s surface – temperatures 3,000 – 7,000° C</w:t>
      </w:r>
    </w:p>
    <w:p w:rsidR="006D3188" w:rsidRPr="00592598" w:rsidRDefault="006D3188" w:rsidP="002743E3">
      <w:pPr>
        <w:pStyle w:val="ListParagraph"/>
        <w:numPr>
          <w:ilvl w:val="0"/>
          <w:numId w:val="14"/>
        </w:numPr>
        <w:spacing w:line="240" w:lineRule="auto"/>
        <w:rPr>
          <w:b/>
          <w:sz w:val="18"/>
          <w:szCs w:val="18"/>
        </w:rPr>
      </w:pPr>
      <w:r w:rsidRPr="00592598">
        <w:rPr>
          <w:b/>
          <w:sz w:val="18"/>
          <w:szCs w:val="18"/>
        </w:rPr>
        <w:t>Occur naturally</w:t>
      </w:r>
    </w:p>
    <w:p w:rsidR="006D3188" w:rsidRPr="002743E3" w:rsidRDefault="006D3188" w:rsidP="002743E3">
      <w:pPr>
        <w:pStyle w:val="ListParagraph"/>
        <w:numPr>
          <w:ilvl w:val="1"/>
          <w:numId w:val="14"/>
        </w:numPr>
        <w:spacing w:line="240" w:lineRule="auto"/>
        <w:rPr>
          <w:sz w:val="18"/>
          <w:szCs w:val="18"/>
        </w:rPr>
      </w:pPr>
      <w:r w:rsidRPr="002743E3">
        <w:rPr>
          <w:sz w:val="18"/>
          <w:szCs w:val="18"/>
        </w:rPr>
        <w:t>Found in nature – not man-made in a lab</w:t>
      </w:r>
    </w:p>
    <w:p w:rsidR="006D3188" w:rsidRPr="002743E3" w:rsidRDefault="006D3188" w:rsidP="002743E3">
      <w:pPr>
        <w:pStyle w:val="ListParagraph"/>
        <w:numPr>
          <w:ilvl w:val="0"/>
          <w:numId w:val="14"/>
        </w:numPr>
        <w:spacing w:line="240" w:lineRule="auto"/>
        <w:rPr>
          <w:sz w:val="18"/>
          <w:szCs w:val="18"/>
        </w:rPr>
      </w:pPr>
      <w:r w:rsidRPr="002743E3">
        <w:rPr>
          <w:sz w:val="18"/>
          <w:szCs w:val="18"/>
        </w:rPr>
        <w:t xml:space="preserve">Are </w:t>
      </w:r>
      <w:r w:rsidRPr="00592598">
        <w:rPr>
          <w:b/>
          <w:sz w:val="18"/>
          <w:szCs w:val="18"/>
        </w:rPr>
        <w:t>INORGANIC</w:t>
      </w:r>
    </w:p>
    <w:p w:rsidR="006D3188" w:rsidRPr="002743E3" w:rsidRDefault="006D3188" w:rsidP="002743E3">
      <w:pPr>
        <w:pStyle w:val="ListParagraph"/>
        <w:numPr>
          <w:ilvl w:val="1"/>
          <w:numId w:val="14"/>
        </w:numPr>
        <w:spacing w:line="240" w:lineRule="auto"/>
        <w:rPr>
          <w:sz w:val="18"/>
          <w:szCs w:val="18"/>
        </w:rPr>
      </w:pPr>
      <w:r w:rsidRPr="002743E3">
        <w:rPr>
          <w:sz w:val="18"/>
          <w:szCs w:val="18"/>
        </w:rPr>
        <w:t>Not made from living material</w:t>
      </w:r>
    </w:p>
    <w:p w:rsidR="006D3188" w:rsidRPr="002743E3" w:rsidRDefault="006D3188" w:rsidP="002743E3">
      <w:pPr>
        <w:pStyle w:val="ListParagraph"/>
        <w:numPr>
          <w:ilvl w:val="1"/>
          <w:numId w:val="14"/>
        </w:numPr>
        <w:spacing w:line="240" w:lineRule="auto"/>
        <w:rPr>
          <w:sz w:val="18"/>
          <w:szCs w:val="18"/>
        </w:rPr>
      </w:pPr>
      <w:r w:rsidRPr="002743E3">
        <w:rPr>
          <w:sz w:val="18"/>
          <w:szCs w:val="18"/>
        </w:rPr>
        <w:t>Not made BY living things</w:t>
      </w:r>
    </w:p>
    <w:p w:rsidR="006D3188" w:rsidRPr="002743E3" w:rsidRDefault="006D3188" w:rsidP="002743E3">
      <w:pPr>
        <w:pStyle w:val="ListParagraph"/>
        <w:numPr>
          <w:ilvl w:val="0"/>
          <w:numId w:val="14"/>
        </w:numPr>
        <w:spacing w:line="240" w:lineRule="auto"/>
        <w:rPr>
          <w:sz w:val="18"/>
          <w:szCs w:val="18"/>
        </w:rPr>
      </w:pPr>
      <w:r w:rsidRPr="002743E3">
        <w:rPr>
          <w:sz w:val="18"/>
          <w:szCs w:val="18"/>
        </w:rPr>
        <w:t xml:space="preserve">Have a </w:t>
      </w:r>
      <w:r w:rsidRPr="00592598">
        <w:rPr>
          <w:b/>
          <w:sz w:val="18"/>
          <w:szCs w:val="18"/>
        </w:rPr>
        <w:t>definite crystal shape</w:t>
      </w:r>
      <w:r w:rsidRPr="002743E3">
        <w:rPr>
          <w:sz w:val="18"/>
          <w:szCs w:val="18"/>
        </w:rPr>
        <w:t xml:space="preserve"> </w:t>
      </w:r>
    </w:p>
    <w:p w:rsidR="006D3188" w:rsidRPr="002743E3" w:rsidRDefault="006D3188" w:rsidP="002743E3">
      <w:pPr>
        <w:pStyle w:val="ListParagraph"/>
        <w:numPr>
          <w:ilvl w:val="1"/>
          <w:numId w:val="14"/>
        </w:numPr>
        <w:spacing w:line="240" w:lineRule="auto"/>
        <w:rPr>
          <w:sz w:val="18"/>
          <w:szCs w:val="18"/>
        </w:rPr>
      </w:pPr>
      <w:r w:rsidRPr="002743E3">
        <w:rPr>
          <w:sz w:val="18"/>
          <w:szCs w:val="18"/>
        </w:rPr>
        <w:t>Atoms arranged in a pattern</w:t>
      </w:r>
    </w:p>
    <w:p w:rsidR="006D3188" w:rsidRPr="002743E3" w:rsidRDefault="006D3188" w:rsidP="002743E3">
      <w:pPr>
        <w:pStyle w:val="ListParagraph"/>
        <w:numPr>
          <w:ilvl w:val="0"/>
          <w:numId w:val="14"/>
        </w:numPr>
        <w:spacing w:line="240" w:lineRule="auto"/>
        <w:rPr>
          <w:sz w:val="18"/>
          <w:szCs w:val="18"/>
        </w:rPr>
      </w:pPr>
      <w:r w:rsidRPr="002743E3">
        <w:rPr>
          <w:sz w:val="18"/>
          <w:szCs w:val="18"/>
        </w:rPr>
        <w:t xml:space="preserve">Have </w:t>
      </w:r>
      <w:r w:rsidRPr="00592598">
        <w:rPr>
          <w:b/>
          <w:sz w:val="18"/>
          <w:szCs w:val="18"/>
        </w:rPr>
        <w:t>a definite chemical composition</w:t>
      </w:r>
    </w:p>
    <w:p w:rsidR="006D3188" w:rsidRPr="002743E3" w:rsidRDefault="006D3188" w:rsidP="002743E3">
      <w:pPr>
        <w:pStyle w:val="ListParagraph"/>
        <w:numPr>
          <w:ilvl w:val="1"/>
          <w:numId w:val="14"/>
        </w:numPr>
        <w:spacing w:line="240" w:lineRule="auto"/>
        <w:rPr>
          <w:sz w:val="18"/>
          <w:szCs w:val="18"/>
        </w:rPr>
      </w:pPr>
      <w:r w:rsidRPr="002743E3">
        <w:rPr>
          <w:sz w:val="18"/>
          <w:szCs w:val="18"/>
        </w:rPr>
        <w:t>The elements will ALWAYS form in the same proportion</w:t>
      </w:r>
    </w:p>
    <w:p w:rsidR="006D3188" w:rsidRPr="002743E3" w:rsidRDefault="006D3188" w:rsidP="002743E3">
      <w:pPr>
        <w:pStyle w:val="ListParagraph"/>
        <w:numPr>
          <w:ilvl w:val="2"/>
          <w:numId w:val="14"/>
        </w:numPr>
        <w:spacing w:line="240" w:lineRule="auto"/>
        <w:rPr>
          <w:sz w:val="18"/>
          <w:szCs w:val="18"/>
        </w:rPr>
      </w:pPr>
      <w:r w:rsidRPr="002743E3">
        <w:rPr>
          <w:sz w:val="18"/>
          <w:szCs w:val="18"/>
        </w:rPr>
        <w:t>Si0</w:t>
      </w:r>
      <w:r w:rsidRPr="002743E3">
        <w:rPr>
          <w:sz w:val="18"/>
          <w:szCs w:val="18"/>
          <w:vertAlign w:val="subscript"/>
        </w:rPr>
        <w:t>2</w:t>
      </w:r>
    </w:p>
    <w:p w:rsidR="006D3188" w:rsidRPr="002743E3" w:rsidRDefault="006D3188" w:rsidP="002743E3">
      <w:pPr>
        <w:pStyle w:val="ListParagraph"/>
        <w:numPr>
          <w:ilvl w:val="2"/>
          <w:numId w:val="14"/>
        </w:numPr>
        <w:spacing w:line="240" w:lineRule="auto"/>
        <w:rPr>
          <w:sz w:val="18"/>
          <w:szCs w:val="18"/>
        </w:rPr>
      </w:pPr>
      <w:proofErr w:type="spellStart"/>
      <w:r w:rsidRPr="002743E3">
        <w:rPr>
          <w:sz w:val="18"/>
          <w:szCs w:val="18"/>
        </w:rPr>
        <w:t>NaCl</w:t>
      </w:r>
      <w:proofErr w:type="spellEnd"/>
    </w:p>
    <w:p w:rsidR="006D3188" w:rsidRPr="002743E3" w:rsidRDefault="006D3188" w:rsidP="002743E3">
      <w:pPr>
        <w:pStyle w:val="ListParagraph"/>
        <w:numPr>
          <w:ilvl w:val="2"/>
          <w:numId w:val="14"/>
        </w:numPr>
        <w:spacing w:line="240" w:lineRule="auto"/>
        <w:rPr>
          <w:sz w:val="18"/>
          <w:szCs w:val="18"/>
        </w:rPr>
      </w:pPr>
      <w:r w:rsidRPr="002743E3">
        <w:rPr>
          <w:sz w:val="18"/>
          <w:szCs w:val="18"/>
        </w:rPr>
        <w:t>CaCO</w:t>
      </w:r>
      <w:r w:rsidRPr="002743E3">
        <w:rPr>
          <w:sz w:val="18"/>
          <w:szCs w:val="18"/>
          <w:vertAlign w:val="subscript"/>
        </w:rPr>
        <w:t>3</w:t>
      </w:r>
    </w:p>
    <w:p w:rsidR="006D3188" w:rsidRPr="002743E3" w:rsidRDefault="006D3188" w:rsidP="002743E3">
      <w:pPr>
        <w:spacing w:after="0" w:line="240" w:lineRule="auto"/>
        <w:rPr>
          <w:b/>
          <w:sz w:val="18"/>
          <w:szCs w:val="18"/>
        </w:rPr>
      </w:pPr>
      <w:r w:rsidRPr="002743E3">
        <w:rPr>
          <w:b/>
          <w:sz w:val="18"/>
          <w:szCs w:val="18"/>
        </w:rPr>
        <w:t xml:space="preserve">A substance MUST have ALL 5 </w:t>
      </w:r>
      <w:proofErr w:type="gramStart"/>
      <w:r w:rsidRPr="002743E3">
        <w:rPr>
          <w:b/>
          <w:sz w:val="18"/>
          <w:szCs w:val="18"/>
        </w:rPr>
        <w:t>characteristic</w:t>
      </w:r>
      <w:proofErr w:type="gramEnd"/>
      <w:r w:rsidRPr="002743E3">
        <w:rPr>
          <w:b/>
          <w:sz w:val="18"/>
          <w:szCs w:val="18"/>
        </w:rPr>
        <w:t xml:space="preserve"> to be a mineral</w:t>
      </w:r>
    </w:p>
    <w:p w:rsidR="006D3188" w:rsidRPr="002743E3" w:rsidRDefault="006D3188" w:rsidP="002743E3">
      <w:pPr>
        <w:pStyle w:val="ListParagraph"/>
        <w:numPr>
          <w:ilvl w:val="0"/>
          <w:numId w:val="15"/>
        </w:numPr>
        <w:spacing w:after="0" w:line="240" w:lineRule="auto"/>
        <w:rPr>
          <w:sz w:val="18"/>
          <w:szCs w:val="18"/>
        </w:rPr>
      </w:pPr>
      <w:r w:rsidRPr="002743E3">
        <w:rPr>
          <w:sz w:val="18"/>
          <w:szCs w:val="18"/>
        </w:rPr>
        <w:t>List 3 substances that are NOT minerals and tell WHY they are not minerals</w:t>
      </w:r>
    </w:p>
    <w:p w:rsidR="006D3188" w:rsidRPr="002743E3" w:rsidRDefault="006D3188" w:rsidP="002743E3">
      <w:pPr>
        <w:pStyle w:val="ListParagraph"/>
        <w:numPr>
          <w:ilvl w:val="0"/>
          <w:numId w:val="15"/>
        </w:numPr>
        <w:spacing w:line="240" w:lineRule="auto"/>
        <w:rPr>
          <w:sz w:val="18"/>
          <w:szCs w:val="18"/>
        </w:rPr>
      </w:pPr>
      <w:r w:rsidRPr="002743E3">
        <w:rPr>
          <w:sz w:val="18"/>
          <w:szCs w:val="18"/>
        </w:rPr>
        <w:t>Identify why the following are NOT Minerals</w:t>
      </w:r>
    </w:p>
    <w:p w:rsidR="006D3188" w:rsidRPr="002743E3" w:rsidRDefault="006D3188" w:rsidP="002743E3">
      <w:pPr>
        <w:pStyle w:val="ListParagraph"/>
        <w:numPr>
          <w:ilvl w:val="1"/>
          <w:numId w:val="15"/>
        </w:numPr>
        <w:spacing w:after="120" w:line="240" w:lineRule="auto"/>
        <w:rPr>
          <w:sz w:val="18"/>
          <w:szCs w:val="18"/>
        </w:rPr>
      </w:pPr>
      <w:r w:rsidRPr="002743E3">
        <w:rPr>
          <w:sz w:val="18"/>
          <w:szCs w:val="18"/>
        </w:rPr>
        <w:t>Coal</w:t>
      </w:r>
    </w:p>
    <w:p w:rsidR="006D3188" w:rsidRPr="002743E3" w:rsidRDefault="006D3188" w:rsidP="002743E3">
      <w:pPr>
        <w:pStyle w:val="ListParagraph"/>
        <w:numPr>
          <w:ilvl w:val="1"/>
          <w:numId w:val="15"/>
        </w:numPr>
        <w:spacing w:after="120" w:line="240" w:lineRule="auto"/>
        <w:rPr>
          <w:sz w:val="18"/>
          <w:szCs w:val="18"/>
        </w:rPr>
      </w:pPr>
      <w:r w:rsidRPr="002743E3">
        <w:rPr>
          <w:sz w:val="18"/>
          <w:szCs w:val="18"/>
        </w:rPr>
        <w:t>Pearl</w:t>
      </w:r>
    </w:p>
    <w:p w:rsidR="006D3188" w:rsidRPr="002743E3" w:rsidRDefault="006D3188" w:rsidP="002743E3">
      <w:pPr>
        <w:pStyle w:val="ListParagraph"/>
        <w:numPr>
          <w:ilvl w:val="1"/>
          <w:numId w:val="15"/>
        </w:numPr>
        <w:spacing w:after="120" w:line="240" w:lineRule="auto"/>
        <w:rPr>
          <w:sz w:val="18"/>
          <w:szCs w:val="18"/>
        </w:rPr>
      </w:pPr>
      <w:r w:rsidRPr="002743E3">
        <w:rPr>
          <w:sz w:val="18"/>
          <w:szCs w:val="18"/>
        </w:rPr>
        <w:t>Window glass</w:t>
      </w:r>
    </w:p>
    <w:p w:rsidR="006D3188" w:rsidRPr="002743E3" w:rsidRDefault="006D3188" w:rsidP="002743E3">
      <w:pPr>
        <w:pStyle w:val="ListParagraph"/>
        <w:numPr>
          <w:ilvl w:val="1"/>
          <w:numId w:val="15"/>
        </w:numPr>
        <w:spacing w:after="120" w:line="240" w:lineRule="auto"/>
        <w:rPr>
          <w:sz w:val="18"/>
          <w:szCs w:val="18"/>
        </w:rPr>
      </w:pPr>
      <w:r w:rsidRPr="002743E3">
        <w:rPr>
          <w:sz w:val="18"/>
          <w:szCs w:val="18"/>
        </w:rPr>
        <w:t>Plastic</w:t>
      </w:r>
    </w:p>
    <w:p w:rsidR="006D3188" w:rsidRPr="002743E3" w:rsidRDefault="006D3188" w:rsidP="00592598">
      <w:pPr>
        <w:spacing w:after="120" w:line="240" w:lineRule="auto"/>
        <w:rPr>
          <w:b/>
          <w:sz w:val="18"/>
          <w:szCs w:val="18"/>
        </w:rPr>
      </w:pPr>
      <w:r w:rsidRPr="002743E3">
        <w:rPr>
          <w:sz w:val="18"/>
          <w:szCs w:val="18"/>
        </w:rPr>
        <w:t xml:space="preserve">2. </w:t>
      </w:r>
      <w:r w:rsidRPr="002743E3">
        <w:rPr>
          <w:b/>
          <w:sz w:val="18"/>
          <w:szCs w:val="18"/>
        </w:rPr>
        <w:t>Mineral PROPERTIES</w:t>
      </w:r>
      <w:r w:rsidRPr="002743E3">
        <w:rPr>
          <w:sz w:val="18"/>
          <w:szCs w:val="18"/>
        </w:rPr>
        <w:t xml:space="preserve"> are used to identify </w:t>
      </w:r>
      <w:r w:rsidRPr="002743E3">
        <w:rPr>
          <w:b/>
          <w:sz w:val="18"/>
          <w:szCs w:val="18"/>
        </w:rPr>
        <w:t>the NAME of the mineral</w:t>
      </w:r>
    </w:p>
    <w:p w:rsidR="006D3188" w:rsidRPr="002743E3" w:rsidRDefault="006D3188" w:rsidP="00592598">
      <w:pPr>
        <w:spacing w:after="0" w:line="240" w:lineRule="auto"/>
        <w:rPr>
          <w:sz w:val="18"/>
          <w:szCs w:val="18"/>
        </w:rPr>
      </w:pPr>
      <w:r w:rsidRPr="002743E3">
        <w:rPr>
          <w:sz w:val="18"/>
          <w:szCs w:val="18"/>
        </w:rPr>
        <w:t xml:space="preserve">3. Properties can be grouped by identification by </w:t>
      </w:r>
      <w:r w:rsidRPr="002743E3">
        <w:rPr>
          <w:b/>
          <w:sz w:val="18"/>
          <w:szCs w:val="18"/>
        </w:rPr>
        <w:t xml:space="preserve">INSPECTION </w:t>
      </w:r>
      <w:r w:rsidRPr="002743E3">
        <w:rPr>
          <w:sz w:val="18"/>
          <w:szCs w:val="18"/>
        </w:rPr>
        <w:t xml:space="preserve">or </w:t>
      </w:r>
      <w:r w:rsidRPr="002743E3">
        <w:rPr>
          <w:b/>
          <w:sz w:val="18"/>
          <w:szCs w:val="18"/>
        </w:rPr>
        <w:t>SIMPLE TESTS</w:t>
      </w:r>
    </w:p>
    <w:p w:rsidR="006D3188" w:rsidRPr="002743E3" w:rsidRDefault="006D3188" w:rsidP="00592598">
      <w:pPr>
        <w:spacing w:after="0" w:line="240" w:lineRule="auto"/>
        <w:rPr>
          <w:sz w:val="18"/>
          <w:szCs w:val="18"/>
        </w:rPr>
      </w:pPr>
      <w:r w:rsidRPr="002743E3">
        <w:rPr>
          <w:sz w:val="18"/>
          <w:szCs w:val="18"/>
        </w:rPr>
        <w:tab/>
        <w:t xml:space="preserve">A. Properties determined by </w:t>
      </w:r>
      <w:r w:rsidRPr="002743E3">
        <w:rPr>
          <w:b/>
          <w:sz w:val="18"/>
          <w:szCs w:val="18"/>
        </w:rPr>
        <w:t>INSPECTION</w:t>
      </w:r>
    </w:p>
    <w:p w:rsidR="006D3188" w:rsidRPr="002743E3" w:rsidRDefault="006D3188" w:rsidP="002743E3">
      <w:pPr>
        <w:pStyle w:val="ListParagraph"/>
        <w:numPr>
          <w:ilvl w:val="0"/>
          <w:numId w:val="16"/>
        </w:numPr>
        <w:spacing w:line="240" w:lineRule="auto"/>
        <w:rPr>
          <w:sz w:val="18"/>
          <w:szCs w:val="18"/>
        </w:rPr>
      </w:pPr>
      <w:r w:rsidRPr="002743E3">
        <w:rPr>
          <w:sz w:val="18"/>
          <w:szCs w:val="18"/>
        </w:rPr>
        <w:t xml:space="preserve">Just </w:t>
      </w:r>
      <w:r w:rsidRPr="002743E3">
        <w:rPr>
          <w:b/>
          <w:sz w:val="18"/>
          <w:szCs w:val="18"/>
        </w:rPr>
        <w:t>LOOK</w:t>
      </w:r>
      <w:r w:rsidRPr="002743E3">
        <w:rPr>
          <w:sz w:val="18"/>
          <w:szCs w:val="18"/>
        </w:rPr>
        <w:t xml:space="preserve"> at the mineral</w:t>
      </w:r>
    </w:p>
    <w:p w:rsidR="006D3188" w:rsidRPr="002743E3" w:rsidRDefault="006D3188" w:rsidP="002743E3">
      <w:pPr>
        <w:pStyle w:val="ListParagraph"/>
        <w:numPr>
          <w:ilvl w:val="1"/>
          <w:numId w:val="16"/>
        </w:numPr>
        <w:spacing w:line="240" w:lineRule="auto"/>
        <w:rPr>
          <w:sz w:val="18"/>
          <w:szCs w:val="18"/>
        </w:rPr>
      </w:pPr>
      <w:r w:rsidRPr="002743E3">
        <w:rPr>
          <w:sz w:val="18"/>
          <w:szCs w:val="18"/>
        </w:rPr>
        <w:t xml:space="preserve">Color </w:t>
      </w:r>
    </w:p>
    <w:p w:rsidR="006D3188" w:rsidRPr="002743E3" w:rsidRDefault="006D3188" w:rsidP="002743E3">
      <w:pPr>
        <w:pStyle w:val="ListParagraph"/>
        <w:numPr>
          <w:ilvl w:val="1"/>
          <w:numId w:val="16"/>
        </w:numPr>
        <w:spacing w:line="240" w:lineRule="auto"/>
        <w:rPr>
          <w:sz w:val="18"/>
          <w:szCs w:val="18"/>
        </w:rPr>
      </w:pPr>
      <w:r w:rsidRPr="002743E3">
        <w:rPr>
          <w:sz w:val="18"/>
          <w:szCs w:val="18"/>
        </w:rPr>
        <w:t>Luster</w:t>
      </w:r>
    </w:p>
    <w:p w:rsidR="00B87CB5" w:rsidRPr="002743E3" w:rsidRDefault="006D3188" w:rsidP="002743E3">
      <w:pPr>
        <w:pStyle w:val="ListParagraph"/>
        <w:numPr>
          <w:ilvl w:val="1"/>
          <w:numId w:val="16"/>
        </w:numPr>
        <w:spacing w:line="240" w:lineRule="auto"/>
        <w:rPr>
          <w:sz w:val="18"/>
          <w:szCs w:val="18"/>
        </w:rPr>
      </w:pPr>
      <w:r w:rsidRPr="002743E3">
        <w:rPr>
          <w:sz w:val="18"/>
          <w:szCs w:val="18"/>
        </w:rPr>
        <w:t>Crystal shape</w:t>
      </w:r>
    </w:p>
    <w:p w:rsidR="006D3188" w:rsidRPr="002743E3" w:rsidRDefault="006D3188" w:rsidP="00592598">
      <w:pPr>
        <w:spacing w:after="0" w:line="240" w:lineRule="auto"/>
        <w:ind w:left="720"/>
        <w:rPr>
          <w:sz w:val="18"/>
          <w:szCs w:val="18"/>
        </w:rPr>
      </w:pPr>
      <w:r w:rsidRPr="002743E3">
        <w:rPr>
          <w:sz w:val="18"/>
          <w:szCs w:val="18"/>
        </w:rPr>
        <w:t xml:space="preserve">B. Properties determined by </w:t>
      </w:r>
      <w:r w:rsidRPr="002743E3">
        <w:rPr>
          <w:b/>
          <w:sz w:val="18"/>
          <w:szCs w:val="18"/>
        </w:rPr>
        <w:t>SIMPLE TEST</w:t>
      </w:r>
    </w:p>
    <w:p w:rsidR="006D3188" w:rsidRPr="002743E3" w:rsidRDefault="006D3188" w:rsidP="00592598">
      <w:pPr>
        <w:pStyle w:val="ListParagraph"/>
        <w:numPr>
          <w:ilvl w:val="0"/>
          <w:numId w:val="16"/>
        </w:numPr>
        <w:spacing w:after="0" w:line="240" w:lineRule="auto"/>
        <w:rPr>
          <w:sz w:val="18"/>
          <w:szCs w:val="18"/>
        </w:rPr>
      </w:pPr>
      <w:r w:rsidRPr="002743E3">
        <w:rPr>
          <w:sz w:val="18"/>
          <w:szCs w:val="18"/>
        </w:rPr>
        <w:t>Need to physically test the mineral</w:t>
      </w:r>
    </w:p>
    <w:p w:rsidR="006D3188" w:rsidRPr="002743E3" w:rsidRDefault="006D3188" w:rsidP="002743E3">
      <w:pPr>
        <w:pStyle w:val="ListParagraph"/>
        <w:numPr>
          <w:ilvl w:val="0"/>
          <w:numId w:val="16"/>
        </w:numPr>
        <w:spacing w:line="240" w:lineRule="auto"/>
        <w:rPr>
          <w:sz w:val="18"/>
          <w:szCs w:val="18"/>
        </w:rPr>
      </w:pPr>
      <w:r w:rsidRPr="002743E3">
        <w:rPr>
          <w:sz w:val="18"/>
          <w:szCs w:val="18"/>
        </w:rPr>
        <w:t>Need tools</w:t>
      </w:r>
    </w:p>
    <w:p w:rsidR="006D3188" w:rsidRPr="002743E3" w:rsidRDefault="006D3188" w:rsidP="002743E3">
      <w:pPr>
        <w:pStyle w:val="ListParagraph"/>
        <w:numPr>
          <w:ilvl w:val="1"/>
          <w:numId w:val="16"/>
        </w:numPr>
        <w:spacing w:line="240" w:lineRule="auto"/>
        <w:rPr>
          <w:sz w:val="18"/>
          <w:szCs w:val="18"/>
        </w:rPr>
      </w:pPr>
      <w:r w:rsidRPr="002743E3">
        <w:rPr>
          <w:sz w:val="18"/>
          <w:szCs w:val="18"/>
        </w:rPr>
        <w:t>Hardness</w:t>
      </w:r>
    </w:p>
    <w:p w:rsidR="006D3188" w:rsidRPr="002743E3" w:rsidRDefault="006D3188" w:rsidP="002743E3">
      <w:pPr>
        <w:pStyle w:val="ListParagraph"/>
        <w:numPr>
          <w:ilvl w:val="1"/>
          <w:numId w:val="16"/>
        </w:numPr>
        <w:spacing w:line="240" w:lineRule="auto"/>
        <w:rPr>
          <w:sz w:val="18"/>
          <w:szCs w:val="18"/>
        </w:rPr>
      </w:pPr>
      <w:r w:rsidRPr="002743E3">
        <w:rPr>
          <w:sz w:val="18"/>
          <w:szCs w:val="18"/>
        </w:rPr>
        <w:t>Cleavage/Fracture</w:t>
      </w:r>
    </w:p>
    <w:p w:rsidR="006D3188" w:rsidRPr="002743E3" w:rsidRDefault="006D3188" w:rsidP="002743E3">
      <w:pPr>
        <w:pStyle w:val="ListParagraph"/>
        <w:numPr>
          <w:ilvl w:val="1"/>
          <w:numId w:val="16"/>
        </w:numPr>
        <w:spacing w:line="240" w:lineRule="auto"/>
        <w:rPr>
          <w:sz w:val="18"/>
          <w:szCs w:val="18"/>
        </w:rPr>
      </w:pPr>
      <w:r w:rsidRPr="002743E3">
        <w:rPr>
          <w:sz w:val="18"/>
          <w:szCs w:val="18"/>
        </w:rPr>
        <w:t>Streak</w:t>
      </w:r>
    </w:p>
    <w:p w:rsidR="006D3188" w:rsidRPr="002743E3" w:rsidRDefault="006D3188" w:rsidP="002743E3">
      <w:pPr>
        <w:pStyle w:val="ListParagraph"/>
        <w:numPr>
          <w:ilvl w:val="1"/>
          <w:numId w:val="16"/>
        </w:numPr>
        <w:spacing w:line="240" w:lineRule="auto"/>
        <w:rPr>
          <w:sz w:val="18"/>
          <w:szCs w:val="18"/>
        </w:rPr>
      </w:pPr>
      <w:r w:rsidRPr="002743E3">
        <w:rPr>
          <w:sz w:val="18"/>
          <w:szCs w:val="18"/>
        </w:rPr>
        <w:t>Specific Gravity</w:t>
      </w:r>
    </w:p>
    <w:p w:rsidR="006D3188" w:rsidRPr="002743E3" w:rsidRDefault="006D3188" w:rsidP="002743E3">
      <w:pPr>
        <w:spacing w:after="0" w:line="240" w:lineRule="auto"/>
        <w:ind w:left="720"/>
        <w:rPr>
          <w:sz w:val="18"/>
          <w:szCs w:val="18"/>
        </w:rPr>
      </w:pPr>
      <w:r w:rsidRPr="002743E3">
        <w:rPr>
          <w:sz w:val="18"/>
          <w:szCs w:val="18"/>
        </w:rPr>
        <w:lastRenderedPageBreak/>
        <w:t>C. Special Properties</w:t>
      </w:r>
    </w:p>
    <w:p w:rsidR="006D3188" w:rsidRPr="002743E3" w:rsidRDefault="006D3188" w:rsidP="002743E3">
      <w:pPr>
        <w:pStyle w:val="ListParagraph"/>
        <w:numPr>
          <w:ilvl w:val="0"/>
          <w:numId w:val="18"/>
        </w:numPr>
        <w:spacing w:after="0" w:line="240" w:lineRule="auto"/>
        <w:rPr>
          <w:sz w:val="18"/>
          <w:szCs w:val="18"/>
        </w:rPr>
      </w:pPr>
      <w:r w:rsidRPr="002743E3">
        <w:rPr>
          <w:sz w:val="18"/>
          <w:szCs w:val="18"/>
        </w:rPr>
        <w:t>Carbonates like calcite are positive in the acid test</w:t>
      </w:r>
    </w:p>
    <w:p w:rsidR="006D3188" w:rsidRPr="002743E3" w:rsidRDefault="006D3188" w:rsidP="002743E3">
      <w:pPr>
        <w:pStyle w:val="ListParagraph"/>
        <w:numPr>
          <w:ilvl w:val="0"/>
          <w:numId w:val="17"/>
        </w:numPr>
        <w:spacing w:line="240" w:lineRule="auto"/>
        <w:rPr>
          <w:sz w:val="18"/>
          <w:szCs w:val="18"/>
        </w:rPr>
      </w:pPr>
      <w:r w:rsidRPr="002743E3">
        <w:rPr>
          <w:sz w:val="18"/>
          <w:szCs w:val="18"/>
        </w:rPr>
        <w:t>Halite (table salt) tastes salty</w:t>
      </w:r>
    </w:p>
    <w:p w:rsidR="006D3188" w:rsidRPr="002743E3" w:rsidRDefault="006D3188" w:rsidP="002743E3">
      <w:pPr>
        <w:pStyle w:val="ListParagraph"/>
        <w:numPr>
          <w:ilvl w:val="0"/>
          <w:numId w:val="17"/>
        </w:numPr>
        <w:spacing w:line="240" w:lineRule="auto"/>
        <w:rPr>
          <w:sz w:val="18"/>
          <w:szCs w:val="18"/>
        </w:rPr>
      </w:pPr>
      <w:r w:rsidRPr="002743E3">
        <w:rPr>
          <w:sz w:val="18"/>
          <w:szCs w:val="18"/>
        </w:rPr>
        <w:t>Magnetite is magnetic</w:t>
      </w:r>
    </w:p>
    <w:p w:rsidR="006D3188" w:rsidRPr="002743E3" w:rsidRDefault="006D3188" w:rsidP="002743E3">
      <w:pPr>
        <w:pStyle w:val="ListParagraph"/>
        <w:numPr>
          <w:ilvl w:val="0"/>
          <w:numId w:val="17"/>
        </w:numPr>
        <w:spacing w:line="240" w:lineRule="auto"/>
        <w:rPr>
          <w:sz w:val="18"/>
          <w:szCs w:val="18"/>
        </w:rPr>
      </w:pPr>
      <w:r w:rsidRPr="002743E3">
        <w:rPr>
          <w:sz w:val="18"/>
          <w:szCs w:val="18"/>
        </w:rPr>
        <w:t>Iceland spar (type of clear calcite) has double refraction</w:t>
      </w:r>
    </w:p>
    <w:p w:rsidR="006D3188" w:rsidRPr="002743E3" w:rsidRDefault="006D3188" w:rsidP="002743E3">
      <w:pPr>
        <w:pStyle w:val="ListParagraph"/>
        <w:numPr>
          <w:ilvl w:val="0"/>
          <w:numId w:val="17"/>
        </w:numPr>
        <w:spacing w:line="240" w:lineRule="auto"/>
        <w:rPr>
          <w:sz w:val="18"/>
          <w:szCs w:val="18"/>
        </w:rPr>
      </w:pPr>
      <w:r w:rsidRPr="002743E3">
        <w:rPr>
          <w:sz w:val="18"/>
          <w:szCs w:val="18"/>
        </w:rPr>
        <w:t>Sulfur is BRIGHT YELLOW</w:t>
      </w:r>
    </w:p>
    <w:p w:rsidR="006D3188" w:rsidRPr="002743E3" w:rsidRDefault="006D3188" w:rsidP="002743E3">
      <w:pPr>
        <w:spacing w:after="0" w:line="240" w:lineRule="auto"/>
        <w:ind w:firstLine="720"/>
        <w:rPr>
          <w:sz w:val="18"/>
          <w:szCs w:val="18"/>
        </w:rPr>
      </w:pPr>
      <w:r w:rsidRPr="002743E3">
        <w:rPr>
          <w:sz w:val="18"/>
          <w:szCs w:val="18"/>
        </w:rPr>
        <w:t xml:space="preserve">D.  </w:t>
      </w:r>
      <w:r w:rsidRPr="00592598">
        <w:rPr>
          <w:b/>
          <w:sz w:val="18"/>
          <w:szCs w:val="18"/>
          <w:u w:val="single"/>
        </w:rPr>
        <w:t>Interesting Mineral Facts</w:t>
      </w:r>
    </w:p>
    <w:p w:rsidR="006D3188" w:rsidRPr="002743E3" w:rsidRDefault="006D3188" w:rsidP="002743E3">
      <w:pPr>
        <w:pStyle w:val="ListParagraph"/>
        <w:numPr>
          <w:ilvl w:val="0"/>
          <w:numId w:val="19"/>
        </w:numPr>
        <w:spacing w:after="0" w:line="240" w:lineRule="auto"/>
        <w:rPr>
          <w:sz w:val="18"/>
          <w:szCs w:val="18"/>
        </w:rPr>
      </w:pPr>
      <w:r w:rsidRPr="002743E3">
        <w:rPr>
          <w:sz w:val="18"/>
          <w:szCs w:val="18"/>
        </w:rPr>
        <w:t>Pyrite is known as “Fool’s Gold”</w:t>
      </w:r>
    </w:p>
    <w:p w:rsidR="006D3188" w:rsidRPr="002743E3" w:rsidRDefault="006D3188" w:rsidP="002743E3">
      <w:pPr>
        <w:pStyle w:val="ListParagraph"/>
        <w:numPr>
          <w:ilvl w:val="1"/>
          <w:numId w:val="19"/>
        </w:numPr>
        <w:spacing w:line="240" w:lineRule="auto"/>
        <w:rPr>
          <w:sz w:val="18"/>
          <w:szCs w:val="18"/>
        </w:rPr>
      </w:pPr>
      <w:r w:rsidRPr="002743E3">
        <w:rPr>
          <w:sz w:val="18"/>
          <w:szCs w:val="18"/>
        </w:rPr>
        <w:t>During the gold rush, many who found pyrite (looks like gold) tried to turn it in for money – thinking it WAS gold</w:t>
      </w:r>
    </w:p>
    <w:p w:rsidR="006D3188" w:rsidRPr="002743E3" w:rsidRDefault="006D3188" w:rsidP="002743E3">
      <w:pPr>
        <w:pStyle w:val="ListParagraph"/>
        <w:numPr>
          <w:ilvl w:val="1"/>
          <w:numId w:val="19"/>
        </w:numPr>
        <w:spacing w:line="240" w:lineRule="auto"/>
        <w:rPr>
          <w:sz w:val="18"/>
          <w:szCs w:val="18"/>
        </w:rPr>
      </w:pPr>
      <w:r w:rsidRPr="002743E3">
        <w:rPr>
          <w:sz w:val="18"/>
          <w:szCs w:val="18"/>
        </w:rPr>
        <w:t xml:space="preserve">The specific gravity test (determines the “weight” or ‘heft’ or density) was used to tell the difference.  </w:t>
      </w:r>
    </w:p>
    <w:p w:rsidR="006D3188" w:rsidRPr="002743E3" w:rsidRDefault="006D3188" w:rsidP="002743E3">
      <w:pPr>
        <w:pStyle w:val="ListParagraph"/>
        <w:numPr>
          <w:ilvl w:val="2"/>
          <w:numId w:val="19"/>
        </w:numPr>
        <w:spacing w:line="240" w:lineRule="auto"/>
        <w:rPr>
          <w:sz w:val="18"/>
          <w:szCs w:val="18"/>
        </w:rPr>
      </w:pPr>
      <w:r w:rsidRPr="002743E3">
        <w:rPr>
          <w:sz w:val="18"/>
          <w:szCs w:val="18"/>
        </w:rPr>
        <w:t>ALSO – Gold is VERY soft and Pyrite is very hard</w:t>
      </w:r>
    </w:p>
    <w:p w:rsidR="006D3188" w:rsidRPr="002743E3" w:rsidRDefault="006D3188" w:rsidP="002743E3">
      <w:pPr>
        <w:pStyle w:val="ListParagraph"/>
        <w:numPr>
          <w:ilvl w:val="3"/>
          <w:numId w:val="19"/>
        </w:numPr>
        <w:spacing w:line="240" w:lineRule="auto"/>
        <w:rPr>
          <w:sz w:val="18"/>
          <w:szCs w:val="18"/>
        </w:rPr>
      </w:pPr>
      <w:proofErr w:type="gramStart"/>
      <w:r w:rsidRPr="002743E3">
        <w:rPr>
          <w:sz w:val="18"/>
          <w:szCs w:val="18"/>
        </w:rPr>
        <w:t>This is why</w:t>
      </w:r>
      <w:proofErr w:type="gramEnd"/>
      <w:r w:rsidRPr="002743E3">
        <w:rPr>
          <w:sz w:val="18"/>
          <w:szCs w:val="18"/>
        </w:rPr>
        <w:t xml:space="preserve"> you sometimes see people “biting” gold</w:t>
      </w:r>
    </w:p>
    <w:p w:rsidR="006D3188" w:rsidRPr="002743E3" w:rsidRDefault="006D3188" w:rsidP="00592598">
      <w:pPr>
        <w:pStyle w:val="ListParagraph"/>
        <w:numPr>
          <w:ilvl w:val="2"/>
          <w:numId w:val="19"/>
        </w:numPr>
        <w:spacing w:line="240" w:lineRule="auto"/>
        <w:rPr>
          <w:sz w:val="18"/>
          <w:szCs w:val="18"/>
        </w:rPr>
      </w:pPr>
      <w:r w:rsidRPr="002743E3">
        <w:rPr>
          <w:sz w:val="18"/>
          <w:szCs w:val="18"/>
        </w:rPr>
        <w:t>Gold has one of the highest specific gravities = 19</w:t>
      </w:r>
    </w:p>
    <w:p w:rsidR="006D3188" w:rsidRPr="002743E3" w:rsidRDefault="006D3188" w:rsidP="002743E3">
      <w:pPr>
        <w:pStyle w:val="ListParagraph"/>
        <w:numPr>
          <w:ilvl w:val="1"/>
          <w:numId w:val="19"/>
        </w:numPr>
        <w:spacing w:line="240" w:lineRule="auto"/>
        <w:rPr>
          <w:sz w:val="18"/>
          <w:szCs w:val="18"/>
        </w:rPr>
      </w:pPr>
      <w:r w:rsidRPr="002743E3">
        <w:rPr>
          <w:sz w:val="18"/>
          <w:szCs w:val="18"/>
        </w:rPr>
        <w:t>Metallic minerals have specific gravities of 5+</w:t>
      </w:r>
    </w:p>
    <w:p w:rsidR="006D3188" w:rsidRPr="002743E3" w:rsidRDefault="006D3188" w:rsidP="002743E3">
      <w:pPr>
        <w:pStyle w:val="ListParagraph"/>
        <w:numPr>
          <w:ilvl w:val="1"/>
          <w:numId w:val="19"/>
        </w:numPr>
        <w:spacing w:line="240" w:lineRule="auto"/>
        <w:rPr>
          <w:sz w:val="18"/>
          <w:szCs w:val="18"/>
        </w:rPr>
      </w:pPr>
      <w:r w:rsidRPr="002743E3">
        <w:rPr>
          <w:sz w:val="18"/>
          <w:szCs w:val="18"/>
        </w:rPr>
        <w:t>Non-metallic minerals have specific gravities of 3 or less</w:t>
      </w:r>
    </w:p>
    <w:p w:rsidR="006D3188" w:rsidRPr="002743E3" w:rsidRDefault="006D3188" w:rsidP="002743E3">
      <w:pPr>
        <w:pStyle w:val="ListParagraph"/>
        <w:numPr>
          <w:ilvl w:val="0"/>
          <w:numId w:val="19"/>
        </w:numPr>
        <w:spacing w:line="240" w:lineRule="auto"/>
        <w:rPr>
          <w:sz w:val="18"/>
          <w:szCs w:val="18"/>
        </w:rPr>
      </w:pPr>
      <w:r w:rsidRPr="002743E3">
        <w:rPr>
          <w:sz w:val="18"/>
          <w:szCs w:val="18"/>
        </w:rPr>
        <w:t>Iceland Spar (a type of clear calcite) has double-refraction</w:t>
      </w:r>
    </w:p>
    <w:p w:rsidR="006D3188" w:rsidRPr="00592598" w:rsidRDefault="006D3188" w:rsidP="002743E3">
      <w:pPr>
        <w:pStyle w:val="Heading4"/>
        <w:spacing w:before="0" w:line="240" w:lineRule="auto"/>
        <w:rPr>
          <w:rFonts w:asciiTheme="minorHAnsi" w:hAnsiTheme="minorHAnsi" w:cs="Arial"/>
          <w:color w:val="auto"/>
          <w:sz w:val="18"/>
          <w:szCs w:val="18"/>
        </w:rPr>
      </w:pPr>
      <w:r w:rsidRPr="00592598">
        <w:rPr>
          <w:rFonts w:asciiTheme="minorHAnsi" w:hAnsiTheme="minorHAnsi" w:cs="Arial"/>
          <w:b/>
          <w:color w:val="auto"/>
          <w:sz w:val="18"/>
          <w:szCs w:val="18"/>
        </w:rPr>
        <w:t xml:space="preserve">What is </w:t>
      </w:r>
      <w:hyperlink r:id="rId5" w:history="1">
        <w:r w:rsidRPr="00592598">
          <w:rPr>
            <w:rStyle w:val="Hyperlink"/>
            <w:rFonts w:asciiTheme="minorHAnsi" w:hAnsiTheme="minorHAnsi" w:cs="Arial"/>
            <w:b/>
            <w:color w:val="auto"/>
            <w:sz w:val="18"/>
            <w:szCs w:val="18"/>
          </w:rPr>
          <w:t>specific gravity</w:t>
        </w:r>
      </w:hyperlink>
      <w:r w:rsidRPr="00592598">
        <w:rPr>
          <w:rFonts w:asciiTheme="minorHAnsi" w:hAnsiTheme="minorHAnsi" w:cs="Arial"/>
          <w:b/>
          <w:color w:val="auto"/>
          <w:sz w:val="18"/>
          <w:szCs w:val="18"/>
        </w:rPr>
        <w:t>?</w:t>
      </w:r>
    </w:p>
    <w:p w:rsidR="006D3188" w:rsidRPr="00592598" w:rsidRDefault="006D3188" w:rsidP="002743E3">
      <w:pPr>
        <w:pStyle w:val="NormalWeb"/>
        <w:spacing w:before="0" w:beforeAutospacing="0" w:after="0" w:afterAutospacing="0"/>
        <w:rPr>
          <w:rFonts w:asciiTheme="minorHAnsi" w:hAnsiTheme="minorHAnsi" w:cs="Arial"/>
          <w:color w:val="auto"/>
          <w:sz w:val="18"/>
          <w:szCs w:val="18"/>
        </w:rPr>
      </w:pPr>
      <w:r w:rsidRPr="00592598">
        <w:rPr>
          <w:rFonts w:asciiTheme="minorHAnsi" w:hAnsiTheme="minorHAnsi" w:cs="Arial"/>
          <w:color w:val="auto"/>
          <w:sz w:val="18"/>
          <w:szCs w:val="18"/>
        </w:rPr>
        <w:t xml:space="preserve">It is the density of a substance compared to the density of water.  This means, the weight or density of a substance is compared to the weight or density of an equal volume of water. As an example, when we say that the specific gravity of quartz is 2.65, we mean the weight of quartz is 2.65 times that of an equal volume of water.  There are </w:t>
      </w:r>
      <w:proofErr w:type="gramStart"/>
      <w:r w:rsidRPr="00592598">
        <w:rPr>
          <w:rFonts w:asciiTheme="minorHAnsi" w:hAnsiTheme="minorHAnsi" w:cs="Arial"/>
          <w:color w:val="auto"/>
          <w:sz w:val="18"/>
          <w:szCs w:val="18"/>
        </w:rPr>
        <w:t>a number of</w:t>
      </w:r>
      <w:proofErr w:type="gramEnd"/>
      <w:r w:rsidRPr="00592598">
        <w:rPr>
          <w:rFonts w:asciiTheme="minorHAnsi" w:hAnsiTheme="minorHAnsi" w:cs="Arial"/>
          <w:color w:val="auto"/>
          <w:sz w:val="18"/>
          <w:szCs w:val="18"/>
        </w:rPr>
        <w:t xml:space="preserve"> ways to write the equation for the specific gravity (SG) of a mineral.  Here is the most common:</w:t>
      </w:r>
    </w:p>
    <w:p w:rsidR="006D3188" w:rsidRPr="00592598" w:rsidRDefault="006D3188" w:rsidP="002743E3">
      <w:pPr>
        <w:pStyle w:val="Heading4"/>
        <w:spacing w:line="240" w:lineRule="auto"/>
        <w:rPr>
          <w:rFonts w:asciiTheme="minorHAnsi" w:hAnsiTheme="minorHAnsi" w:cs="Arial"/>
          <w:color w:val="auto"/>
          <w:sz w:val="18"/>
          <w:szCs w:val="18"/>
        </w:rPr>
      </w:pPr>
      <w:r w:rsidRPr="00592598">
        <w:rPr>
          <w:rFonts w:asciiTheme="minorHAnsi" w:hAnsiTheme="minorHAnsi" w:cs="Arial"/>
          <w:color w:val="auto"/>
          <w:sz w:val="18"/>
          <w:szCs w:val="18"/>
        </w:rPr>
        <w:t>                                    Weight of Mineral in Air</w:t>
      </w:r>
      <w:r w:rsidRPr="00592598">
        <w:rPr>
          <w:rFonts w:asciiTheme="minorHAnsi" w:hAnsiTheme="minorHAnsi" w:cs="Arial"/>
          <w:color w:val="auto"/>
          <w:sz w:val="18"/>
          <w:szCs w:val="18"/>
        </w:rPr>
        <w:br/>
        <w:t>SG = ------------------------------------------------------------------------------</w:t>
      </w:r>
      <w:r w:rsidRPr="00592598">
        <w:rPr>
          <w:rFonts w:asciiTheme="minorHAnsi" w:hAnsiTheme="minorHAnsi" w:cs="Arial"/>
          <w:color w:val="auto"/>
          <w:sz w:val="18"/>
          <w:szCs w:val="18"/>
        </w:rPr>
        <w:br/>
        <w:t xml:space="preserve">         Weight of Mineral in </w:t>
      </w:r>
      <w:proofErr w:type="gramStart"/>
      <w:r w:rsidRPr="00592598">
        <w:rPr>
          <w:rFonts w:asciiTheme="minorHAnsi" w:hAnsiTheme="minorHAnsi" w:cs="Arial"/>
          <w:color w:val="auto"/>
          <w:sz w:val="18"/>
          <w:szCs w:val="18"/>
        </w:rPr>
        <w:t>Air  -</w:t>
      </w:r>
      <w:proofErr w:type="gramEnd"/>
      <w:r w:rsidRPr="00592598">
        <w:rPr>
          <w:rFonts w:asciiTheme="minorHAnsi" w:hAnsiTheme="minorHAnsi" w:cs="Arial"/>
          <w:color w:val="auto"/>
          <w:sz w:val="18"/>
          <w:szCs w:val="18"/>
        </w:rPr>
        <w:t>  Weight of Mineral in Water</w:t>
      </w:r>
    </w:p>
    <w:p w:rsidR="006D3188" w:rsidRPr="00592598" w:rsidRDefault="006D3188" w:rsidP="002743E3">
      <w:pPr>
        <w:pStyle w:val="NormalWeb"/>
        <w:rPr>
          <w:rFonts w:asciiTheme="minorHAnsi" w:hAnsiTheme="minorHAnsi" w:cs="Arial"/>
          <w:color w:val="auto"/>
          <w:sz w:val="18"/>
          <w:szCs w:val="18"/>
        </w:rPr>
      </w:pPr>
      <w:proofErr w:type="gramStart"/>
      <w:r w:rsidRPr="00592598">
        <w:rPr>
          <w:rFonts w:asciiTheme="minorHAnsi" w:hAnsiTheme="minorHAnsi" w:cs="Arial"/>
          <w:color w:val="auto"/>
          <w:sz w:val="18"/>
          <w:szCs w:val="18"/>
        </w:rPr>
        <w:t>So</w:t>
      </w:r>
      <w:proofErr w:type="gramEnd"/>
      <w:r w:rsidRPr="00592598">
        <w:rPr>
          <w:rFonts w:asciiTheme="minorHAnsi" w:hAnsiTheme="minorHAnsi" w:cs="Arial"/>
          <w:color w:val="auto"/>
          <w:sz w:val="18"/>
          <w:szCs w:val="18"/>
        </w:rPr>
        <w:t xml:space="preserve"> from this equation, using a spring scale, you need to weigh the mineral in air (which means the same as "weighing it"), then suspend the mineral in water and weigh it again.  Since Archimedes discovered that the weight of the mineral in air minus its weight in water is equals the weight of the water displaced by the mineral, the equation can also be written as follows:</w:t>
      </w:r>
    </w:p>
    <w:p w:rsidR="006D3188" w:rsidRPr="00592598" w:rsidRDefault="006D3188" w:rsidP="002743E3">
      <w:pPr>
        <w:pStyle w:val="Heading4"/>
        <w:spacing w:line="240" w:lineRule="auto"/>
        <w:jc w:val="center"/>
        <w:rPr>
          <w:rFonts w:asciiTheme="minorHAnsi" w:hAnsiTheme="minorHAnsi" w:cs="Arial"/>
          <w:color w:val="auto"/>
          <w:sz w:val="18"/>
          <w:szCs w:val="18"/>
        </w:rPr>
      </w:pPr>
      <w:r w:rsidRPr="00592598">
        <w:rPr>
          <w:rFonts w:asciiTheme="minorHAnsi" w:hAnsiTheme="minorHAnsi" w:cs="Arial"/>
          <w:color w:val="auto"/>
          <w:sz w:val="18"/>
          <w:szCs w:val="18"/>
        </w:rPr>
        <w:t>      Weight of Mineral in Air</w:t>
      </w:r>
      <w:r w:rsidRPr="00592598">
        <w:rPr>
          <w:rFonts w:asciiTheme="minorHAnsi" w:hAnsiTheme="minorHAnsi" w:cs="Arial"/>
          <w:color w:val="auto"/>
          <w:sz w:val="18"/>
          <w:szCs w:val="18"/>
        </w:rPr>
        <w:br/>
        <w:t>SG = ---------------------------------------------------------</w:t>
      </w:r>
      <w:r w:rsidRPr="00592598">
        <w:rPr>
          <w:rFonts w:asciiTheme="minorHAnsi" w:hAnsiTheme="minorHAnsi" w:cs="Arial"/>
          <w:color w:val="auto"/>
          <w:sz w:val="18"/>
          <w:szCs w:val="18"/>
        </w:rPr>
        <w:br/>
        <w:t>           Weight of Water Displaced by Mineral</w:t>
      </w:r>
    </w:p>
    <w:p w:rsidR="006D3188" w:rsidRPr="00592598" w:rsidRDefault="006D3188" w:rsidP="002743E3">
      <w:pPr>
        <w:pStyle w:val="NormalWeb"/>
        <w:rPr>
          <w:rFonts w:asciiTheme="minorHAnsi" w:hAnsiTheme="minorHAnsi" w:cs="Arial"/>
          <w:color w:val="auto"/>
          <w:sz w:val="18"/>
          <w:szCs w:val="18"/>
        </w:rPr>
      </w:pPr>
      <w:r w:rsidRPr="00592598">
        <w:rPr>
          <w:rFonts w:asciiTheme="minorHAnsi" w:hAnsiTheme="minorHAnsi" w:cs="Arial"/>
          <w:color w:val="auto"/>
          <w:sz w:val="18"/>
          <w:szCs w:val="18"/>
        </w:rPr>
        <w:t>And since the weight of 1 cubic centimeter of water equals 1 gram, the equation can then also be written as follows:</w:t>
      </w:r>
    </w:p>
    <w:p w:rsidR="006D3188" w:rsidRPr="00592598" w:rsidRDefault="006D3188" w:rsidP="002743E3">
      <w:pPr>
        <w:pStyle w:val="Heading4"/>
        <w:spacing w:line="240" w:lineRule="auto"/>
        <w:jc w:val="center"/>
        <w:rPr>
          <w:rFonts w:asciiTheme="minorHAnsi" w:hAnsiTheme="minorHAnsi" w:cs="Arial"/>
          <w:color w:val="auto"/>
          <w:sz w:val="18"/>
          <w:szCs w:val="18"/>
        </w:rPr>
      </w:pPr>
      <w:r w:rsidRPr="00592598">
        <w:rPr>
          <w:rFonts w:asciiTheme="minorHAnsi" w:hAnsiTheme="minorHAnsi" w:cs="Arial"/>
          <w:color w:val="auto"/>
          <w:sz w:val="18"/>
          <w:szCs w:val="18"/>
        </w:rPr>
        <w:t>      Weight of Mineral (in grams)</w:t>
      </w:r>
      <w:r w:rsidRPr="00592598">
        <w:rPr>
          <w:rFonts w:asciiTheme="minorHAnsi" w:hAnsiTheme="minorHAnsi" w:cs="Arial"/>
          <w:color w:val="auto"/>
          <w:sz w:val="18"/>
          <w:szCs w:val="18"/>
        </w:rPr>
        <w:br/>
        <w:t>SG = ------------------------------------------------</w:t>
      </w:r>
      <w:r w:rsidRPr="00592598">
        <w:rPr>
          <w:rFonts w:asciiTheme="minorHAnsi" w:hAnsiTheme="minorHAnsi" w:cs="Arial"/>
          <w:color w:val="auto"/>
          <w:sz w:val="18"/>
          <w:szCs w:val="18"/>
        </w:rPr>
        <w:br/>
        <w:t>          Volume of Mineral (in cubic cm)</w:t>
      </w:r>
    </w:p>
    <w:p w:rsidR="00E30F9D" w:rsidRPr="00592598" w:rsidRDefault="00E30F9D" w:rsidP="002743E3">
      <w:pPr>
        <w:spacing w:line="240" w:lineRule="auto"/>
        <w:rPr>
          <w:sz w:val="18"/>
          <w:szCs w:val="18"/>
        </w:rPr>
      </w:pPr>
    </w:p>
    <w:p w:rsidR="006D3188" w:rsidRPr="00592598" w:rsidRDefault="006D3188" w:rsidP="002743E3">
      <w:pPr>
        <w:spacing w:line="240" w:lineRule="auto"/>
        <w:rPr>
          <w:sz w:val="18"/>
          <w:szCs w:val="18"/>
        </w:rPr>
      </w:pPr>
      <w:r w:rsidRPr="00592598">
        <w:rPr>
          <w:b/>
          <w:sz w:val="18"/>
          <w:szCs w:val="18"/>
          <w:u w:val="single"/>
        </w:rPr>
        <w:lastRenderedPageBreak/>
        <w:t>ACID TEST</w:t>
      </w:r>
      <w:r w:rsidRPr="00592598">
        <w:rPr>
          <w:b/>
          <w:sz w:val="18"/>
          <w:szCs w:val="18"/>
        </w:rPr>
        <w:t>:</w:t>
      </w:r>
      <w:r w:rsidRPr="00592598">
        <w:rPr>
          <w:b/>
          <w:sz w:val="18"/>
          <w:szCs w:val="18"/>
        </w:rPr>
        <w:tab/>
      </w:r>
      <w:r w:rsidRPr="00592598">
        <w:rPr>
          <w:b/>
          <w:sz w:val="18"/>
          <w:szCs w:val="18"/>
          <w:u w:val="single"/>
        </w:rPr>
        <w:t>What is the Acid Test</w:t>
      </w:r>
      <w:r w:rsidRPr="00592598">
        <w:rPr>
          <w:b/>
          <w:sz w:val="18"/>
          <w:szCs w:val="18"/>
        </w:rPr>
        <w:t>?</w:t>
      </w:r>
      <w:r w:rsidRPr="00592598">
        <w:rPr>
          <w:sz w:val="18"/>
          <w:szCs w:val="18"/>
        </w:rPr>
        <w:t xml:space="preserve">    </w:t>
      </w:r>
      <w:hyperlink r:id="rId6" w:history="1">
        <w:r w:rsidRPr="00592598">
          <w:rPr>
            <w:rStyle w:val="Hyperlink"/>
            <w:color w:val="0070C0"/>
            <w:sz w:val="18"/>
            <w:szCs w:val="18"/>
          </w:rPr>
          <w:t>http://www.youtube.com/watch?v=Lw3bWR0Ws7M</w:t>
        </w:r>
      </w:hyperlink>
      <w:r w:rsidRPr="00592598">
        <w:rPr>
          <w:rFonts w:cs="Arial"/>
          <w:color w:val="555555"/>
          <w:sz w:val="18"/>
          <w:szCs w:val="18"/>
        </w:rPr>
        <w:br/>
      </w:r>
      <w:r w:rsidRPr="00592598">
        <w:rPr>
          <w:rFonts w:cs="Arial"/>
          <w:color w:val="555555"/>
          <w:sz w:val="18"/>
          <w:szCs w:val="18"/>
        </w:rPr>
        <w:br/>
      </w:r>
      <w:r w:rsidRPr="00592598">
        <w:rPr>
          <w:rFonts w:cs="Arial"/>
          <w:sz w:val="18"/>
          <w:szCs w:val="18"/>
        </w:rPr>
        <w:t xml:space="preserve">To most geologists, the term "acid test" means placing a drop of dilute (5% to 10%) hydrochloric acid on a rock or mineral and watching for bubbles of carbon dioxide gas to be released. The bubbles signal the presence of carbonate minerals such as </w:t>
      </w:r>
      <w:hyperlink r:id="rId7" w:history="1">
        <w:r w:rsidRPr="00592598">
          <w:rPr>
            <w:rStyle w:val="Hyperlink"/>
            <w:rFonts w:cs="Arial"/>
            <w:sz w:val="18"/>
            <w:szCs w:val="18"/>
          </w:rPr>
          <w:t>calcite</w:t>
        </w:r>
      </w:hyperlink>
      <w:r w:rsidRPr="00592598">
        <w:rPr>
          <w:rFonts w:cs="Arial"/>
          <w:sz w:val="18"/>
          <w:szCs w:val="18"/>
        </w:rPr>
        <w:t xml:space="preserve">, </w:t>
      </w:r>
      <w:hyperlink r:id="rId8" w:history="1">
        <w:r w:rsidRPr="00592598">
          <w:rPr>
            <w:rStyle w:val="Hyperlink"/>
            <w:rFonts w:cs="Arial"/>
            <w:sz w:val="18"/>
            <w:szCs w:val="18"/>
          </w:rPr>
          <w:t>dolomite</w:t>
        </w:r>
      </w:hyperlink>
      <w:r w:rsidRPr="00592598">
        <w:rPr>
          <w:rFonts w:cs="Arial"/>
          <w:sz w:val="18"/>
          <w:szCs w:val="18"/>
        </w:rPr>
        <w:t xml:space="preserve"> , siderite, azurite, or malachite.</w:t>
      </w:r>
      <w:r w:rsidRPr="00592598">
        <w:rPr>
          <w:rFonts w:cs="Arial"/>
          <w:sz w:val="18"/>
          <w:szCs w:val="18"/>
        </w:rPr>
        <w:br/>
      </w:r>
      <w:r w:rsidRPr="00592598">
        <w:rPr>
          <w:rFonts w:cs="Arial"/>
          <w:sz w:val="18"/>
          <w:szCs w:val="18"/>
        </w:rPr>
        <w:br/>
        <w:t xml:space="preserve">The bubbling release of carbon dioxide gas can be so weak that you need a </w:t>
      </w:r>
      <w:hyperlink r:id="rId9" w:history="1">
        <w:r w:rsidRPr="00592598">
          <w:rPr>
            <w:rStyle w:val="Hyperlink"/>
            <w:rFonts w:cs="Arial"/>
            <w:sz w:val="18"/>
            <w:szCs w:val="18"/>
          </w:rPr>
          <w:t>hand lens</w:t>
        </w:r>
      </w:hyperlink>
      <w:r w:rsidRPr="00592598">
        <w:rPr>
          <w:rFonts w:cs="Arial"/>
          <w:sz w:val="18"/>
          <w:szCs w:val="18"/>
        </w:rPr>
        <w:t xml:space="preserve"> to observe single bubbles slowly growing in the drop of hydrochloric acid or so vigorous that a flash of effervescence is produced. These variations in effervescence vigor are a result of the type of carbonate minerals present, the amount of carbonate present, the particle size of the carbonate and the temperature of the acid. </w:t>
      </w:r>
    </w:p>
    <w:p w:rsidR="006D3188" w:rsidRPr="00592598" w:rsidRDefault="006D3188" w:rsidP="002743E3">
      <w:pPr>
        <w:pStyle w:val="Heading3"/>
        <w:spacing w:line="240" w:lineRule="auto"/>
        <w:rPr>
          <w:rFonts w:asciiTheme="minorHAnsi" w:hAnsiTheme="minorHAnsi" w:cs="Arial"/>
          <w:color w:val="auto"/>
          <w:sz w:val="18"/>
          <w:szCs w:val="18"/>
        </w:rPr>
      </w:pPr>
      <w:r w:rsidRPr="00592598">
        <w:rPr>
          <w:rFonts w:asciiTheme="minorHAnsi" w:hAnsiTheme="minorHAnsi"/>
          <w:b/>
          <w:color w:val="auto"/>
          <w:sz w:val="18"/>
          <w:szCs w:val="18"/>
        </w:rPr>
        <w:t>What Causes the Fizz?</w:t>
      </w:r>
      <w:r w:rsidRPr="00592598">
        <w:rPr>
          <w:rFonts w:asciiTheme="minorHAnsi" w:hAnsiTheme="minorHAnsi" w:cs="Arial"/>
          <w:color w:val="auto"/>
          <w:sz w:val="18"/>
          <w:szCs w:val="18"/>
        </w:rPr>
        <w:br/>
      </w:r>
      <w:r w:rsidRPr="00592598">
        <w:rPr>
          <w:rFonts w:asciiTheme="minorHAnsi" w:hAnsiTheme="minorHAnsi" w:cs="Arial"/>
          <w:color w:val="auto"/>
          <w:sz w:val="18"/>
          <w:szCs w:val="18"/>
        </w:rPr>
        <w:br/>
        <w:t xml:space="preserve">Carbonate minerals are unstable in contact with hydrochloric acid. When acid begins to effervesce (fizz) on a specimen a reaction </w:t>
      </w:r>
      <w:proofErr w:type="gramStart"/>
      <w:r w:rsidRPr="00592598">
        <w:rPr>
          <w:rFonts w:asciiTheme="minorHAnsi" w:hAnsiTheme="minorHAnsi" w:cs="Arial"/>
          <w:color w:val="auto"/>
          <w:sz w:val="18"/>
          <w:szCs w:val="18"/>
        </w:rPr>
        <w:t>similar to</w:t>
      </w:r>
      <w:proofErr w:type="gramEnd"/>
      <w:r w:rsidRPr="00592598">
        <w:rPr>
          <w:rFonts w:asciiTheme="minorHAnsi" w:hAnsiTheme="minorHAnsi" w:cs="Arial"/>
          <w:color w:val="auto"/>
          <w:sz w:val="18"/>
          <w:szCs w:val="18"/>
        </w:rPr>
        <w:t xml:space="preserve"> the one shown below is taking place. </w:t>
      </w:r>
    </w:p>
    <w:p w:rsidR="006D3188" w:rsidRPr="00592598" w:rsidRDefault="006D3188" w:rsidP="002743E3">
      <w:pPr>
        <w:spacing w:after="0" w:line="240" w:lineRule="auto"/>
        <w:jc w:val="center"/>
        <w:rPr>
          <w:rFonts w:cs="Arial"/>
          <w:b/>
          <w:sz w:val="18"/>
          <w:szCs w:val="18"/>
        </w:rPr>
      </w:pPr>
      <w:r w:rsidRPr="00592598">
        <w:rPr>
          <w:rFonts w:cs="Arial"/>
          <w:b/>
          <w:noProof/>
          <w:sz w:val="18"/>
          <w:szCs w:val="18"/>
        </w:rPr>
        <w:drawing>
          <wp:inline distT="0" distB="0" distL="0" distR="0" wp14:anchorId="2EBAB80A" wp14:editId="4C3317EC">
            <wp:extent cx="3209925" cy="133350"/>
            <wp:effectExtent l="0" t="0" r="9525" b="0"/>
            <wp:docPr id="2" name="Picture 2" descr="hydrochloric acid reaction with calc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drochloric acid reaction with calc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133350"/>
                    </a:xfrm>
                    <a:prstGeom prst="rect">
                      <a:avLst/>
                    </a:prstGeom>
                    <a:noFill/>
                    <a:ln>
                      <a:noFill/>
                    </a:ln>
                  </pic:spPr>
                </pic:pic>
              </a:graphicData>
            </a:graphic>
          </wp:inline>
        </w:drawing>
      </w:r>
    </w:p>
    <w:p w:rsidR="006D3188" w:rsidRPr="00592598" w:rsidRDefault="006D3188" w:rsidP="002743E3">
      <w:pPr>
        <w:spacing w:line="240" w:lineRule="auto"/>
        <w:rPr>
          <w:b/>
          <w:sz w:val="18"/>
          <w:szCs w:val="18"/>
        </w:rPr>
      </w:pPr>
      <w:r w:rsidRPr="00592598">
        <w:rPr>
          <w:rFonts w:cs="Arial"/>
          <w:sz w:val="18"/>
          <w:szCs w:val="18"/>
        </w:rPr>
        <w:br/>
      </w:r>
      <w:r w:rsidRPr="00592598">
        <w:rPr>
          <w:rFonts w:cs="Arial"/>
          <w:b/>
          <w:sz w:val="18"/>
          <w:szCs w:val="18"/>
        </w:rPr>
        <w:t>On the left side of this reaction the mineral calcite (CaCO</w:t>
      </w:r>
      <w:r w:rsidRPr="00592598">
        <w:rPr>
          <w:rFonts w:cs="Arial"/>
          <w:b/>
          <w:sz w:val="18"/>
          <w:szCs w:val="18"/>
          <w:vertAlign w:val="subscript"/>
        </w:rPr>
        <w:t>3</w:t>
      </w:r>
      <w:r w:rsidRPr="00592598">
        <w:rPr>
          <w:rFonts w:cs="Arial"/>
          <w:b/>
          <w:sz w:val="18"/>
          <w:szCs w:val="18"/>
        </w:rPr>
        <w:t>) is in contact with hydrochloric acid (</w:t>
      </w:r>
      <w:proofErr w:type="spellStart"/>
      <w:r w:rsidRPr="00592598">
        <w:rPr>
          <w:rFonts w:cs="Arial"/>
          <w:b/>
          <w:sz w:val="18"/>
          <w:szCs w:val="18"/>
        </w:rPr>
        <w:t>HCl</w:t>
      </w:r>
      <w:proofErr w:type="spellEnd"/>
      <w:r w:rsidRPr="00592598">
        <w:rPr>
          <w:rFonts w:cs="Arial"/>
          <w:b/>
          <w:sz w:val="18"/>
          <w:szCs w:val="18"/>
        </w:rPr>
        <w:t>). These react to form carbon dioxide gas (CO</w:t>
      </w:r>
      <w:r w:rsidRPr="00592598">
        <w:rPr>
          <w:rFonts w:cs="Arial"/>
          <w:b/>
          <w:sz w:val="18"/>
          <w:szCs w:val="18"/>
          <w:vertAlign w:val="subscript"/>
        </w:rPr>
        <w:t>2</w:t>
      </w:r>
      <w:r w:rsidRPr="00592598">
        <w:rPr>
          <w:rFonts w:cs="Arial"/>
          <w:b/>
          <w:sz w:val="18"/>
          <w:szCs w:val="18"/>
        </w:rPr>
        <w:t>), water (H</w:t>
      </w:r>
      <w:r w:rsidRPr="00592598">
        <w:rPr>
          <w:rFonts w:cs="Arial"/>
          <w:b/>
          <w:sz w:val="18"/>
          <w:szCs w:val="18"/>
          <w:vertAlign w:val="subscript"/>
        </w:rPr>
        <w:t>2</w:t>
      </w:r>
      <w:r w:rsidRPr="00592598">
        <w:rPr>
          <w:rFonts w:cs="Arial"/>
          <w:b/>
          <w:sz w:val="18"/>
          <w:szCs w:val="18"/>
        </w:rPr>
        <w:t>O), dissolved calcium (Ca</w:t>
      </w:r>
      <w:r w:rsidRPr="00592598">
        <w:rPr>
          <w:rFonts w:cs="Arial"/>
          <w:b/>
          <w:sz w:val="18"/>
          <w:szCs w:val="18"/>
          <w:vertAlign w:val="superscript"/>
        </w:rPr>
        <w:t>++</w:t>
      </w:r>
      <w:r w:rsidRPr="00592598">
        <w:rPr>
          <w:rFonts w:cs="Arial"/>
          <w:b/>
          <w:sz w:val="18"/>
          <w:szCs w:val="18"/>
        </w:rPr>
        <w:t>) and dissolved chlorine (Cl</w:t>
      </w:r>
      <w:r w:rsidRPr="00592598">
        <w:rPr>
          <w:rFonts w:cs="Arial"/>
          <w:b/>
          <w:sz w:val="18"/>
          <w:szCs w:val="18"/>
          <w:vertAlign w:val="superscript"/>
        </w:rPr>
        <w:t>--</w:t>
      </w:r>
      <w:r w:rsidRPr="00592598">
        <w:rPr>
          <w:rFonts w:cs="Arial"/>
          <w:b/>
          <w:sz w:val="18"/>
          <w:szCs w:val="18"/>
        </w:rPr>
        <w:t>). The carbon dioxide bubbles that you observe are evidence that the reaction is taking place. When that occurs, calcite or another carbonate mineral is present.</w:t>
      </w:r>
      <w:r w:rsidRPr="00592598">
        <w:rPr>
          <w:rFonts w:cs="Arial"/>
          <w:sz w:val="18"/>
          <w:szCs w:val="18"/>
        </w:rPr>
        <w:t xml:space="preserve"> </w:t>
      </w:r>
      <w:r w:rsidRPr="00592598">
        <w:rPr>
          <w:rFonts w:cs="Arial"/>
          <w:sz w:val="18"/>
          <w:szCs w:val="18"/>
        </w:rPr>
        <w:br/>
      </w:r>
    </w:p>
    <w:p w:rsidR="00E30F9D" w:rsidRDefault="00E30F9D" w:rsidP="006D3188">
      <w:pPr>
        <w:rPr>
          <w:b/>
          <w:sz w:val="20"/>
          <w:szCs w:val="20"/>
        </w:rPr>
      </w:pPr>
    </w:p>
    <w:p w:rsidR="00E30F9D" w:rsidRDefault="00E30F9D" w:rsidP="006D3188">
      <w:pPr>
        <w:rPr>
          <w:b/>
          <w:sz w:val="20"/>
          <w:szCs w:val="20"/>
        </w:rPr>
      </w:pPr>
    </w:p>
    <w:p w:rsidR="00E30F9D" w:rsidRDefault="00E30F9D" w:rsidP="006D3188">
      <w:pPr>
        <w:rPr>
          <w:b/>
          <w:sz w:val="20"/>
          <w:szCs w:val="20"/>
        </w:rPr>
      </w:pPr>
    </w:p>
    <w:p w:rsidR="00C26460" w:rsidRDefault="00C26460" w:rsidP="00592598">
      <w:pPr>
        <w:spacing w:after="0" w:line="240" w:lineRule="auto"/>
        <w:rPr>
          <w:b/>
          <w:sz w:val="20"/>
          <w:szCs w:val="20"/>
        </w:rPr>
      </w:pPr>
    </w:p>
    <w:p w:rsidR="00592598" w:rsidRDefault="00592598" w:rsidP="00592598">
      <w:pPr>
        <w:spacing w:after="0" w:line="240" w:lineRule="auto"/>
        <w:rPr>
          <w:b/>
          <w:bCs/>
          <w:sz w:val="20"/>
          <w:szCs w:val="20"/>
        </w:rPr>
      </w:pPr>
      <w:bookmarkStart w:id="1" w:name="_GoBack"/>
      <w:bookmarkEnd w:id="1"/>
    </w:p>
    <w:p w:rsidR="006D3188" w:rsidRPr="00715514" w:rsidRDefault="00111171" w:rsidP="00111171">
      <w:pPr>
        <w:spacing w:after="0" w:line="240" w:lineRule="auto"/>
        <w:rPr>
          <w:b/>
          <w:bCs/>
          <w:sz w:val="20"/>
          <w:szCs w:val="20"/>
        </w:rPr>
      </w:pPr>
      <w:r>
        <w:rPr>
          <w:b/>
          <w:bCs/>
          <w:sz w:val="20"/>
          <w:szCs w:val="20"/>
        </w:rPr>
        <w:lastRenderedPageBreak/>
        <w:t>NAME:</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6D3188" w:rsidRPr="00715514">
        <w:rPr>
          <w:b/>
          <w:bCs/>
          <w:sz w:val="20"/>
          <w:szCs w:val="20"/>
        </w:rPr>
        <w:t>CH #5 Minerals</w:t>
      </w:r>
    </w:p>
    <w:p w:rsidR="006D3188" w:rsidRPr="00715514" w:rsidRDefault="006D3188" w:rsidP="006D3188">
      <w:pPr>
        <w:spacing w:after="0" w:line="240" w:lineRule="auto"/>
        <w:jc w:val="center"/>
        <w:rPr>
          <w:sz w:val="20"/>
          <w:szCs w:val="20"/>
        </w:rPr>
      </w:pPr>
      <w:r w:rsidRPr="00715514">
        <w:rPr>
          <w:b/>
          <w:bCs/>
          <w:sz w:val="20"/>
          <w:szCs w:val="20"/>
        </w:rPr>
        <w:t>Notes Review</w:t>
      </w:r>
    </w:p>
    <w:p w:rsidR="006D3188" w:rsidRPr="00715514" w:rsidRDefault="006D3188" w:rsidP="006D3188">
      <w:pPr>
        <w:spacing w:after="0" w:line="240" w:lineRule="auto"/>
        <w:rPr>
          <w:sz w:val="20"/>
          <w:szCs w:val="20"/>
        </w:rPr>
      </w:pPr>
      <w:r w:rsidRPr="00715514">
        <w:rPr>
          <w:sz w:val="20"/>
          <w:szCs w:val="20"/>
        </w:rPr>
        <w:t>1.  Complete the Chart:</w:t>
      </w:r>
    </w:p>
    <w:p w:rsidR="006D3188" w:rsidRPr="00715514" w:rsidRDefault="006D3188" w:rsidP="006D3188">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D3188" w:rsidRPr="00715514" w:rsidTr="00581C9F">
        <w:tc>
          <w:tcPr>
            <w:tcW w:w="4428" w:type="dxa"/>
          </w:tcPr>
          <w:p w:rsidR="006D3188" w:rsidRPr="00715514" w:rsidRDefault="006D3188" w:rsidP="00581C9F">
            <w:pPr>
              <w:pStyle w:val="Heading1"/>
              <w:spacing w:before="0"/>
              <w:rPr>
                <w:sz w:val="20"/>
                <w:szCs w:val="20"/>
              </w:rPr>
            </w:pPr>
            <w:r w:rsidRPr="00715514">
              <w:rPr>
                <w:sz w:val="20"/>
                <w:szCs w:val="20"/>
              </w:rPr>
              <w:t>Characteristics of Minerals</w:t>
            </w:r>
          </w:p>
        </w:tc>
        <w:tc>
          <w:tcPr>
            <w:tcW w:w="4428" w:type="dxa"/>
          </w:tcPr>
          <w:p w:rsidR="006D3188" w:rsidRPr="00715514" w:rsidRDefault="006D3188" w:rsidP="00581C9F">
            <w:pPr>
              <w:spacing w:after="0" w:line="240" w:lineRule="auto"/>
              <w:jc w:val="center"/>
              <w:rPr>
                <w:b/>
                <w:bCs/>
                <w:sz w:val="20"/>
                <w:szCs w:val="20"/>
              </w:rPr>
            </w:pPr>
            <w:r w:rsidRPr="00715514">
              <w:rPr>
                <w:b/>
                <w:bCs/>
                <w:sz w:val="20"/>
                <w:szCs w:val="20"/>
              </w:rPr>
              <w:t>Example of a non-mineral that violates the characteristic</w:t>
            </w:r>
          </w:p>
        </w:tc>
      </w:tr>
      <w:tr w:rsidR="006D3188" w:rsidRPr="00715514" w:rsidTr="00581C9F">
        <w:tc>
          <w:tcPr>
            <w:tcW w:w="4428" w:type="dxa"/>
          </w:tcPr>
          <w:p w:rsidR="006D3188" w:rsidRPr="00715514" w:rsidRDefault="006D3188" w:rsidP="00581C9F">
            <w:pPr>
              <w:spacing w:after="0" w:line="240" w:lineRule="auto"/>
              <w:rPr>
                <w:sz w:val="20"/>
                <w:szCs w:val="20"/>
              </w:rPr>
            </w:pPr>
          </w:p>
          <w:p w:rsidR="006D3188" w:rsidRPr="00715514" w:rsidRDefault="006D3188" w:rsidP="00581C9F">
            <w:pPr>
              <w:spacing w:after="0" w:line="240" w:lineRule="auto"/>
              <w:rPr>
                <w:sz w:val="20"/>
                <w:szCs w:val="20"/>
              </w:rPr>
            </w:pPr>
          </w:p>
          <w:p w:rsidR="006D3188" w:rsidRPr="00715514" w:rsidRDefault="006D3188" w:rsidP="00581C9F">
            <w:pPr>
              <w:spacing w:after="0" w:line="240" w:lineRule="auto"/>
              <w:rPr>
                <w:sz w:val="20"/>
                <w:szCs w:val="20"/>
              </w:rPr>
            </w:pPr>
          </w:p>
        </w:tc>
        <w:tc>
          <w:tcPr>
            <w:tcW w:w="4428" w:type="dxa"/>
          </w:tcPr>
          <w:p w:rsidR="006D3188" w:rsidRPr="00715514" w:rsidRDefault="006D3188" w:rsidP="00581C9F">
            <w:pPr>
              <w:spacing w:after="0" w:line="240" w:lineRule="auto"/>
              <w:rPr>
                <w:sz w:val="20"/>
                <w:szCs w:val="20"/>
              </w:rPr>
            </w:pPr>
          </w:p>
        </w:tc>
      </w:tr>
      <w:tr w:rsidR="006D3188" w:rsidRPr="00715514" w:rsidTr="00581C9F">
        <w:tc>
          <w:tcPr>
            <w:tcW w:w="4428" w:type="dxa"/>
          </w:tcPr>
          <w:p w:rsidR="006D3188" w:rsidRPr="00715514" w:rsidRDefault="006D3188" w:rsidP="00581C9F">
            <w:pPr>
              <w:spacing w:after="0" w:line="240" w:lineRule="auto"/>
              <w:rPr>
                <w:sz w:val="20"/>
                <w:szCs w:val="20"/>
              </w:rPr>
            </w:pPr>
          </w:p>
          <w:p w:rsidR="006D3188" w:rsidRPr="00715514" w:rsidRDefault="006D3188" w:rsidP="00581C9F">
            <w:pPr>
              <w:spacing w:after="0" w:line="240" w:lineRule="auto"/>
              <w:rPr>
                <w:sz w:val="20"/>
                <w:szCs w:val="20"/>
              </w:rPr>
            </w:pPr>
          </w:p>
          <w:p w:rsidR="006D3188" w:rsidRPr="00715514" w:rsidRDefault="006D3188" w:rsidP="00581C9F">
            <w:pPr>
              <w:spacing w:after="0" w:line="240" w:lineRule="auto"/>
              <w:rPr>
                <w:sz w:val="20"/>
                <w:szCs w:val="20"/>
              </w:rPr>
            </w:pPr>
          </w:p>
        </w:tc>
        <w:tc>
          <w:tcPr>
            <w:tcW w:w="4428" w:type="dxa"/>
          </w:tcPr>
          <w:p w:rsidR="006D3188" w:rsidRPr="00715514" w:rsidRDefault="006D3188" w:rsidP="00581C9F">
            <w:pPr>
              <w:spacing w:after="0" w:line="240" w:lineRule="auto"/>
              <w:rPr>
                <w:sz w:val="20"/>
                <w:szCs w:val="20"/>
              </w:rPr>
            </w:pPr>
          </w:p>
        </w:tc>
      </w:tr>
      <w:tr w:rsidR="006D3188" w:rsidRPr="00715514" w:rsidTr="00581C9F">
        <w:tc>
          <w:tcPr>
            <w:tcW w:w="4428" w:type="dxa"/>
          </w:tcPr>
          <w:p w:rsidR="006D3188" w:rsidRPr="00715514" w:rsidRDefault="006D3188" w:rsidP="00581C9F">
            <w:pPr>
              <w:spacing w:after="0" w:line="240" w:lineRule="auto"/>
              <w:rPr>
                <w:sz w:val="20"/>
                <w:szCs w:val="20"/>
              </w:rPr>
            </w:pPr>
          </w:p>
          <w:p w:rsidR="006D3188" w:rsidRPr="00715514" w:rsidRDefault="006D3188" w:rsidP="00581C9F">
            <w:pPr>
              <w:spacing w:after="0" w:line="240" w:lineRule="auto"/>
              <w:rPr>
                <w:sz w:val="20"/>
                <w:szCs w:val="20"/>
              </w:rPr>
            </w:pPr>
          </w:p>
          <w:p w:rsidR="006D3188" w:rsidRPr="00715514" w:rsidRDefault="006D3188" w:rsidP="00581C9F">
            <w:pPr>
              <w:spacing w:after="0" w:line="240" w:lineRule="auto"/>
              <w:rPr>
                <w:sz w:val="20"/>
                <w:szCs w:val="20"/>
              </w:rPr>
            </w:pPr>
          </w:p>
        </w:tc>
        <w:tc>
          <w:tcPr>
            <w:tcW w:w="4428" w:type="dxa"/>
          </w:tcPr>
          <w:p w:rsidR="006D3188" w:rsidRPr="00715514" w:rsidRDefault="006D3188" w:rsidP="00581C9F">
            <w:pPr>
              <w:spacing w:after="0" w:line="240" w:lineRule="auto"/>
              <w:rPr>
                <w:sz w:val="20"/>
                <w:szCs w:val="20"/>
              </w:rPr>
            </w:pPr>
          </w:p>
        </w:tc>
      </w:tr>
      <w:tr w:rsidR="006D3188" w:rsidRPr="00715514" w:rsidTr="00581C9F">
        <w:tc>
          <w:tcPr>
            <w:tcW w:w="4428" w:type="dxa"/>
          </w:tcPr>
          <w:p w:rsidR="006D3188" w:rsidRPr="00715514" w:rsidRDefault="006D3188" w:rsidP="00581C9F">
            <w:pPr>
              <w:spacing w:after="0" w:line="240" w:lineRule="auto"/>
              <w:rPr>
                <w:sz w:val="20"/>
                <w:szCs w:val="20"/>
              </w:rPr>
            </w:pPr>
          </w:p>
          <w:p w:rsidR="006D3188" w:rsidRPr="00715514" w:rsidRDefault="006D3188" w:rsidP="00581C9F">
            <w:pPr>
              <w:spacing w:after="0" w:line="240" w:lineRule="auto"/>
              <w:rPr>
                <w:sz w:val="20"/>
                <w:szCs w:val="20"/>
              </w:rPr>
            </w:pPr>
          </w:p>
          <w:p w:rsidR="006D3188" w:rsidRPr="00715514" w:rsidRDefault="006D3188" w:rsidP="00581C9F">
            <w:pPr>
              <w:spacing w:after="0" w:line="240" w:lineRule="auto"/>
              <w:rPr>
                <w:sz w:val="20"/>
                <w:szCs w:val="20"/>
              </w:rPr>
            </w:pPr>
          </w:p>
        </w:tc>
        <w:tc>
          <w:tcPr>
            <w:tcW w:w="4428" w:type="dxa"/>
          </w:tcPr>
          <w:p w:rsidR="006D3188" w:rsidRPr="00715514" w:rsidRDefault="006D3188" w:rsidP="00581C9F">
            <w:pPr>
              <w:spacing w:after="0" w:line="240" w:lineRule="auto"/>
              <w:rPr>
                <w:sz w:val="20"/>
                <w:szCs w:val="20"/>
              </w:rPr>
            </w:pPr>
          </w:p>
        </w:tc>
      </w:tr>
      <w:tr w:rsidR="006D3188" w:rsidRPr="00715514" w:rsidTr="00581C9F">
        <w:tc>
          <w:tcPr>
            <w:tcW w:w="4428" w:type="dxa"/>
          </w:tcPr>
          <w:p w:rsidR="006D3188" w:rsidRPr="00715514" w:rsidRDefault="006D3188" w:rsidP="00581C9F">
            <w:pPr>
              <w:spacing w:after="0" w:line="240" w:lineRule="auto"/>
              <w:rPr>
                <w:sz w:val="20"/>
                <w:szCs w:val="20"/>
              </w:rPr>
            </w:pPr>
          </w:p>
          <w:p w:rsidR="006D3188" w:rsidRPr="00715514" w:rsidRDefault="006D3188" w:rsidP="00581C9F">
            <w:pPr>
              <w:spacing w:after="0" w:line="240" w:lineRule="auto"/>
              <w:rPr>
                <w:sz w:val="20"/>
                <w:szCs w:val="20"/>
              </w:rPr>
            </w:pPr>
          </w:p>
          <w:p w:rsidR="006D3188" w:rsidRPr="00715514" w:rsidRDefault="006D3188" w:rsidP="00581C9F">
            <w:pPr>
              <w:spacing w:after="0" w:line="240" w:lineRule="auto"/>
              <w:rPr>
                <w:sz w:val="20"/>
                <w:szCs w:val="20"/>
              </w:rPr>
            </w:pPr>
          </w:p>
        </w:tc>
        <w:tc>
          <w:tcPr>
            <w:tcW w:w="4428" w:type="dxa"/>
          </w:tcPr>
          <w:p w:rsidR="006D3188" w:rsidRPr="00715514" w:rsidRDefault="006D3188" w:rsidP="00581C9F">
            <w:pPr>
              <w:spacing w:after="0" w:line="240" w:lineRule="auto"/>
              <w:rPr>
                <w:sz w:val="20"/>
                <w:szCs w:val="20"/>
              </w:rPr>
            </w:pPr>
          </w:p>
        </w:tc>
      </w:tr>
    </w:tbl>
    <w:p w:rsidR="006D3188" w:rsidRPr="00715514" w:rsidRDefault="006D3188" w:rsidP="006D3188">
      <w:pPr>
        <w:spacing w:after="0" w:line="240" w:lineRule="auto"/>
        <w:rPr>
          <w:sz w:val="20"/>
          <w:szCs w:val="20"/>
        </w:rPr>
      </w:pPr>
    </w:p>
    <w:p w:rsidR="006D3188" w:rsidRPr="00715514" w:rsidRDefault="006D3188" w:rsidP="006D3188">
      <w:pPr>
        <w:spacing w:after="0" w:line="240" w:lineRule="auto"/>
        <w:rPr>
          <w:sz w:val="20"/>
          <w:szCs w:val="20"/>
        </w:rPr>
      </w:pPr>
    </w:p>
    <w:p w:rsidR="006D3188" w:rsidRPr="00715514" w:rsidRDefault="006D3188" w:rsidP="006D3188">
      <w:pPr>
        <w:numPr>
          <w:ilvl w:val="0"/>
          <w:numId w:val="20"/>
        </w:numPr>
        <w:spacing w:after="0" w:line="240" w:lineRule="auto"/>
        <w:rPr>
          <w:sz w:val="20"/>
          <w:szCs w:val="20"/>
        </w:rPr>
      </w:pPr>
      <w:r w:rsidRPr="00715514">
        <w:rPr>
          <w:sz w:val="20"/>
          <w:szCs w:val="20"/>
        </w:rPr>
        <w:t>Differentiate between characteristics of all minerals and mineral identification properties.</w:t>
      </w:r>
    </w:p>
    <w:p w:rsidR="006D3188" w:rsidRPr="00625D6C" w:rsidRDefault="006D3188" w:rsidP="006D3188">
      <w:pPr>
        <w:spacing w:after="0" w:line="240" w:lineRule="auto"/>
        <w:ind w:left="360"/>
      </w:pPr>
    </w:p>
    <w:p w:rsidR="006D3188" w:rsidRPr="00715514" w:rsidRDefault="006D3188" w:rsidP="006D3188">
      <w:pPr>
        <w:numPr>
          <w:ilvl w:val="0"/>
          <w:numId w:val="20"/>
        </w:numPr>
        <w:spacing w:after="0" w:line="240" w:lineRule="auto"/>
        <w:rPr>
          <w:sz w:val="20"/>
          <w:szCs w:val="20"/>
        </w:rPr>
      </w:pPr>
      <w:r w:rsidRPr="00715514">
        <w:rPr>
          <w:sz w:val="20"/>
          <w:szCs w:val="20"/>
        </w:rPr>
        <w:t>Explain HOW to test Mineral Hardness.</w:t>
      </w:r>
    </w:p>
    <w:p w:rsidR="006D3188" w:rsidRPr="00715514" w:rsidRDefault="006D3188" w:rsidP="006D3188">
      <w:pPr>
        <w:numPr>
          <w:ilvl w:val="1"/>
          <w:numId w:val="20"/>
        </w:numPr>
        <w:spacing w:after="0" w:line="240" w:lineRule="auto"/>
        <w:rPr>
          <w:sz w:val="20"/>
          <w:szCs w:val="20"/>
        </w:rPr>
      </w:pPr>
      <w:r w:rsidRPr="00715514">
        <w:rPr>
          <w:sz w:val="20"/>
          <w:szCs w:val="20"/>
        </w:rPr>
        <w:t xml:space="preserve">List the 10 Minerals of </w:t>
      </w:r>
      <w:proofErr w:type="spellStart"/>
      <w:r w:rsidRPr="00715514">
        <w:rPr>
          <w:sz w:val="20"/>
          <w:szCs w:val="20"/>
        </w:rPr>
        <w:t>Moh’s</w:t>
      </w:r>
      <w:proofErr w:type="spellEnd"/>
      <w:r w:rsidRPr="00715514">
        <w:rPr>
          <w:sz w:val="20"/>
          <w:szCs w:val="20"/>
        </w:rPr>
        <w:t xml:space="preserve"> Scale</w:t>
      </w:r>
    </w:p>
    <w:p w:rsidR="006D3188" w:rsidRPr="00715514" w:rsidRDefault="006D3188" w:rsidP="006D3188">
      <w:pPr>
        <w:numPr>
          <w:ilvl w:val="1"/>
          <w:numId w:val="20"/>
        </w:numPr>
        <w:spacing w:after="0" w:line="240" w:lineRule="auto"/>
        <w:rPr>
          <w:sz w:val="20"/>
          <w:szCs w:val="20"/>
        </w:rPr>
      </w:pPr>
      <w:r w:rsidRPr="00715514">
        <w:rPr>
          <w:sz w:val="20"/>
          <w:szCs w:val="20"/>
        </w:rPr>
        <w:t xml:space="preserve">Identify the “field tools” and identify the </w:t>
      </w:r>
      <w:proofErr w:type="spellStart"/>
      <w:r w:rsidRPr="00715514">
        <w:rPr>
          <w:sz w:val="20"/>
          <w:szCs w:val="20"/>
        </w:rPr>
        <w:t>Moh’s</w:t>
      </w:r>
      <w:proofErr w:type="spellEnd"/>
      <w:r w:rsidRPr="00715514">
        <w:rPr>
          <w:sz w:val="20"/>
          <w:szCs w:val="20"/>
        </w:rPr>
        <w:t xml:space="preserve"> scale value associated with each tool.</w:t>
      </w:r>
    </w:p>
    <w:p w:rsidR="006D3188" w:rsidRPr="00715514" w:rsidRDefault="006D3188" w:rsidP="006D3188">
      <w:pPr>
        <w:spacing w:after="0" w:line="240" w:lineRule="auto"/>
        <w:rPr>
          <w:b/>
          <w:sz w:val="20"/>
          <w:szCs w:val="20"/>
          <w:u w:val="single"/>
        </w:rPr>
      </w:pPr>
      <w:r w:rsidRPr="00715514">
        <w:rPr>
          <w:b/>
          <w:sz w:val="20"/>
          <w:szCs w:val="20"/>
          <w:u w:val="single"/>
        </w:rPr>
        <w:t>HOW to test:</w:t>
      </w:r>
    </w:p>
    <w:p w:rsidR="006D3188" w:rsidRPr="00715514" w:rsidRDefault="006D3188" w:rsidP="006D3188">
      <w:pPr>
        <w:spacing w:after="0" w:line="240" w:lineRule="auto"/>
        <w:rPr>
          <w:sz w:val="20"/>
          <w:szCs w:val="20"/>
        </w:rPr>
      </w:pPr>
    </w:p>
    <w:p w:rsidR="006D3188" w:rsidRPr="00715514" w:rsidRDefault="006D3188" w:rsidP="006D3188">
      <w:pPr>
        <w:spacing w:after="0" w:line="240" w:lineRule="auto"/>
        <w:rPr>
          <w:b/>
          <w:sz w:val="20"/>
          <w:szCs w:val="20"/>
          <w:u w:val="single"/>
        </w:rPr>
      </w:pPr>
      <w:proofErr w:type="spellStart"/>
      <w:r w:rsidRPr="00715514">
        <w:rPr>
          <w:b/>
          <w:sz w:val="20"/>
          <w:szCs w:val="20"/>
          <w:u w:val="single"/>
        </w:rPr>
        <w:t>Moh’s</w:t>
      </w:r>
      <w:proofErr w:type="spellEnd"/>
      <w:r w:rsidRPr="00715514">
        <w:rPr>
          <w:b/>
          <w:sz w:val="20"/>
          <w:szCs w:val="20"/>
          <w:u w:val="single"/>
        </w:rPr>
        <w:t xml:space="preserve"> Scale:</w:t>
      </w:r>
    </w:p>
    <w:p w:rsidR="006D3188" w:rsidRPr="00715514" w:rsidRDefault="006D3188" w:rsidP="006D3188">
      <w:pPr>
        <w:spacing w:after="0" w:line="240" w:lineRule="auto"/>
        <w:rPr>
          <w:b/>
          <w:sz w:val="20"/>
          <w:szCs w:val="20"/>
          <w:u w:val="single"/>
        </w:rPr>
      </w:pPr>
    </w:p>
    <w:p w:rsidR="006D3188" w:rsidRPr="00715514" w:rsidRDefault="006D3188" w:rsidP="006D3188">
      <w:pPr>
        <w:spacing w:after="0" w:line="240" w:lineRule="auto"/>
        <w:rPr>
          <w:b/>
          <w:sz w:val="20"/>
          <w:szCs w:val="20"/>
          <w:u w:val="single"/>
        </w:rPr>
      </w:pPr>
    </w:p>
    <w:p w:rsidR="006D3188" w:rsidRPr="00715514" w:rsidRDefault="006D3188" w:rsidP="006D3188">
      <w:pPr>
        <w:spacing w:after="0" w:line="240" w:lineRule="auto"/>
        <w:rPr>
          <w:b/>
          <w:sz w:val="20"/>
          <w:szCs w:val="20"/>
          <w:u w:val="single"/>
        </w:rPr>
      </w:pPr>
      <w:r w:rsidRPr="00715514">
        <w:rPr>
          <w:b/>
          <w:sz w:val="20"/>
          <w:szCs w:val="20"/>
          <w:u w:val="single"/>
        </w:rPr>
        <w:t>Field test tools:</w:t>
      </w:r>
    </w:p>
    <w:p w:rsidR="006D3188" w:rsidRPr="00715514" w:rsidRDefault="006D3188" w:rsidP="006D3188">
      <w:pPr>
        <w:spacing w:after="0" w:line="240" w:lineRule="auto"/>
        <w:rPr>
          <w:b/>
          <w:sz w:val="20"/>
          <w:szCs w:val="20"/>
          <w:u w:val="single"/>
        </w:rPr>
      </w:pPr>
    </w:p>
    <w:p w:rsidR="006D3188" w:rsidRPr="00715514" w:rsidRDefault="006D3188" w:rsidP="006D3188">
      <w:pPr>
        <w:spacing w:after="0" w:line="240" w:lineRule="auto"/>
        <w:rPr>
          <w:b/>
          <w:sz w:val="20"/>
          <w:szCs w:val="20"/>
          <w:u w:val="single"/>
        </w:rPr>
      </w:pPr>
    </w:p>
    <w:p w:rsidR="006D3188" w:rsidRPr="00715514" w:rsidRDefault="006D3188" w:rsidP="006D3188">
      <w:pPr>
        <w:numPr>
          <w:ilvl w:val="0"/>
          <w:numId w:val="20"/>
        </w:numPr>
        <w:spacing w:after="0" w:line="240" w:lineRule="auto"/>
        <w:rPr>
          <w:sz w:val="20"/>
          <w:szCs w:val="20"/>
        </w:rPr>
      </w:pPr>
      <w:r w:rsidRPr="00715514">
        <w:rPr>
          <w:sz w:val="20"/>
          <w:szCs w:val="20"/>
        </w:rPr>
        <w:t>Explain why Color is not the best test for mineral identification.</w:t>
      </w:r>
    </w:p>
    <w:p w:rsidR="006D3188" w:rsidRPr="00715514" w:rsidRDefault="006D3188" w:rsidP="006D3188">
      <w:pPr>
        <w:spacing w:after="0" w:line="240" w:lineRule="auto"/>
        <w:rPr>
          <w:sz w:val="20"/>
          <w:szCs w:val="20"/>
        </w:rPr>
      </w:pPr>
    </w:p>
    <w:p w:rsidR="006D3188" w:rsidRPr="00715514" w:rsidRDefault="006D3188" w:rsidP="006D3188">
      <w:pPr>
        <w:spacing w:after="0" w:line="240" w:lineRule="auto"/>
        <w:rPr>
          <w:sz w:val="20"/>
          <w:szCs w:val="20"/>
        </w:rPr>
      </w:pPr>
    </w:p>
    <w:p w:rsidR="006D3188" w:rsidRPr="00715514" w:rsidRDefault="006D3188" w:rsidP="006D3188">
      <w:pPr>
        <w:numPr>
          <w:ilvl w:val="0"/>
          <w:numId w:val="20"/>
        </w:numPr>
        <w:spacing w:after="0" w:line="240" w:lineRule="auto"/>
        <w:rPr>
          <w:sz w:val="20"/>
          <w:szCs w:val="20"/>
        </w:rPr>
      </w:pPr>
      <w:r w:rsidRPr="00715514">
        <w:rPr>
          <w:sz w:val="20"/>
          <w:szCs w:val="20"/>
        </w:rPr>
        <w:t>Identify the 8 Most Common Elements in Earth’s Crust. List from MOST to LEAST abundant:</w:t>
      </w:r>
    </w:p>
    <w:p w:rsidR="006D3188" w:rsidRPr="00715514" w:rsidRDefault="006D3188" w:rsidP="006D3188">
      <w:pPr>
        <w:spacing w:after="0" w:line="240" w:lineRule="auto"/>
        <w:rPr>
          <w:sz w:val="20"/>
          <w:szCs w:val="20"/>
        </w:rPr>
      </w:pPr>
    </w:p>
    <w:p w:rsidR="006D3188" w:rsidRPr="00715514" w:rsidRDefault="006D3188" w:rsidP="006D3188">
      <w:pPr>
        <w:spacing w:after="0" w:line="240" w:lineRule="auto"/>
        <w:rPr>
          <w:sz w:val="20"/>
          <w:szCs w:val="20"/>
        </w:rPr>
      </w:pPr>
    </w:p>
    <w:p w:rsidR="006D3188" w:rsidRPr="00715514" w:rsidRDefault="006D3188" w:rsidP="006D3188">
      <w:pPr>
        <w:spacing w:after="0" w:line="240" w:lineRule="auto"/>
        <w:rPr>
          <w:sz w:val="20"/>
          <w:szCs w:val="20"/>
        </w:rPr>
      </w:pPr>
    </w:p>
    <w:p w:rsidR="006D3188" w:rsidRPr="00715514" w:rsidRDefault="006D3188" w:rsidP="006D3188">
      <w:pPr>
        <w:spacing w:after="0" w:line="240" w:lineRule="auto"/>
        <w:rPr>
          <w:sz w:val="20"/>
          <w:szCs w:val="20"/>
        </w:rPr>
      </w:pPr>
    </w:p>
    <w:p w:rsidR="006D3188" w:rsidRPr="00715514" w:rsidRDefault="006D3188" w:rsidP="006D3188">
      <w:pPr>
        <w:spacing w:after="0" w:line="240" w:lineRule="auto"/>
        <w:rPr>
          <w:sz w:val="20"/>
          <w:szCs w:val="20"/>
        </w:rPr>
      </w:pPr>
    </w:p>
    <w:p w:rsidR="006D3188" w:rsidRPr="00715514" w:rsidRDefault="006D3188" w:rsidP="006D3188">
      <w:pPr>
        <w:spacing w:after="0" w:line="240" w:lineRule="auto"/>
        <w:rPr>
          <w:sz w:val="20"/>
          <w:szCs w:val="20"/>
        </w:rPr>
      </w:pPr>
    </w:p>
    <w:p w:rsidR="006D3188" w:rsidRPr="00715514" w:rsidRDefault="006D3188" w:rsidP="006D3188">
      <w:pPr>
        <w:numPr>
          <w:ilvl w:val="0"/>
          <w:numId w:val="20"/>
        </w:numPr>
        <w:spacing w:after="0" w:line="240" w:lineRule="auto"/>
        <w:rPr>
          <w:sz w:val="20"/>
          <w:szCs w:val="20"/>
        </w:rPr>
      </w:pPr>
      <w:r w:rsidRPr="00715514">
        <w:rPr>
          <w:sz w:val="20"/>
          <w:szCs w:val="20"/>
        </w:rPr>
        <w:t>Are most minerals elements or compounds?</w:t>
      </w:r>
    </w:p>
    <w:p w:rsidR="006D3188" w:rsidRPr="00715514" w:rsidRDefault="006D3188" w:rsidP="006D3188">
      <w:pPr>
        <w:numPr>
          <w:ilvl w:val="1"/>
          <w:numId w:val="20"/>
        </w:numPr>
        <w:spacing w:after="0" w:line="240" w:lineRule="auto"/>
        <w:rPr>
          <w:sz w:val="20"/>
          <w:szCs w:val="20"/>
        </w:rPr>
      </w:pPr>
      <w:r w:rsidRPr="00715514">
        <w:rPr>
          <w:sz w:val="20"/>
          <w:szCs w:val="20"/>
        </w:rPr>
        <w:t xml:space="preserve">Which elements would you expect to combine to form </w:t>
      </w:r>
      <w:proofErr w:type="gramStart"/>
      <w:r w:rsidRPr="00715514">
        <w:rPr>
          <w:sz w:val="20"/>
          <w:szCs w:val="20"/>
        </w:rPr>
        <w:t>the majority of</w:t>
      </w:r>
      <w:proofErr w:type="gramEnd"/>
      <w:r w:rsidRPr="00715514">
        <w:rPr>
          <w:sz w:val="20"/>
          <w:szCs w:val="20"/>
        </w:rPr>
        <w:t xml:space="preserve"> minerals? </w:t>
      </w:r>
      <w:r w:rsidRPr="00715514">
        <w:rPr>
          <w:b/>
          <w:bCs/>
          <w:i/>
          <w:iCs/>
          <w:sz w:val="20"/>
          <w:szCs w:val="20"/>
          <w:u w:val="single"/>
        </w:rPr>
        <w:t xml:space="preserve"> Explain!</w:t>
      </w:r>
    </w:p>
    <w:p w:rsidR="006D3188" w:rsidRPr="00715514" w:rsidRDefault="006D3188" w:rsidP="006D3188">
      <w:pPr>
        <w:spacing w:after="0" w:line="240" w:lineRule="auto"/>
        <w:rPr>
          <w:sz w:val="20"/>
          <w:szCs w:val="20"/>
        </w:rPr>
      </w:pPr>
    </w:p>
    <w:p w:rsidR="006D3188" w:rsidRPr="00715514" w:rsidRDefault="006D3188" w:rsidP="006D3188">
      <w:pPr>
        <w:spacing w:after="0" w:line="240" w:lineRule="auto"/>
        <w:rPr>
          <w:sz w:val="20"/>
          <w:szCs w:val="20"/>
        </w:rPr>
      </w:pPr>
    </w:p>
    <w:p w:rsidR="006D3188" w:rsidRPr="00715514" w:rsidRDefault="006D3188" w:rsidP="006D3188">
      <w:pPr>
        <w:spacing w:after="0" w:line="240" w:lineRule="auto"/>
        <w:rPr>
          <w:sz w:val="20"/>
          <w:szCs w:val="20"/>
        </w:rPr>
      </w:pPr>
    </w:p>
    <w:p w:rsidR="006D3188" w:rsidRDefault="006D3188" w:rsidP="006D3188">
      <w:pPr>
        <w:spacing w:after="0" w:line="240" w:lineRule="auto"/>
      </w:pPr>
    </w:p>
    <w:p w:rsidR="006D3188" w:rsidRPr="00625D6C" w:rsidRDefault="006D3188" w:rsidP="006D3188">
      <w:pPr>
        <w:spacing w:after="0" w:line="240" w:lineRule="auto"/>
      </w:pPr>
      <w:r w:rsidRPr="00625D6C">
        <w:lastRenderedPageBreak/>
        <w:t>Complete the Table on Mineral Identification Properties:</w:t>
      </w:r>
    </w:p>
    <w:p w:rsidR="006D3188" w:rsidRPr="00625D6C" w:rsidRDefault="006D3188" w:rsidP="006D318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2277"/>
        <w:gridCol w:w="2282"/>
        <w:gridCol w:w="1879"/>
      </w:tblGrid>
      <w:tr w:rsidR="006D3188" w:rsidRPr="00625D6C" w:rsidTr="00581C9F">
        <w:tc>
          <w:tcPr>
            <w:tcW w:w="2418" w:type="dxa"/>
          </w:tcPr>
          <w:p w:rsidR="006D3188" w:rsidRPr="00625D6C" w:rsidRDefault="006D3188" w:rsidP="00581C9F">
            <w:pPr>
              <w:spacing w:after="0" w:line="240" w:lineRule="auto"/>
              <w:jc w:val="center"/>
              <w:rPr>
                <w:b/>
                <w:bCs/>
              </w:rPr>
            </w:pPr>
            <w:r w:rsidRPr="00625D6C">
              <w:rPr>
                <w:b/>
                <w:bCs/>
              </w:rPr>
              <w:t>Name of Identification Property</w:t>
            </w:r>
          </w:p>
        </w:tc>
        <w:tc>
          <w:tcPr>
            <w:tcW w:w="2277" w:type="dxa"/>
          </w:tcPr>
          <w:p w:rsidR="006D3188" w:rsidRPr="00625D6C" w:rsidRDefault="006D3188" w:rsidP="00581C9F">
            <w:pPr>
              <w:spacing w:after="0" w:line="240" w:lineRule="auto"/>
              <w:jc w:val="center"/>
              <w:rPr>
                <w:b/>
                <w:bCs/>
              </w:rPr>
            </w:pPr>
            <w:r w:rsidRPr="00625D6C">
              <w:rPr>
                <w:b/>
                <w:bCs/>
              </w:rPr>
              <w:t>Definition</w:t>
            </w:r>
          </w:p>
        </w:tc>
        <w:tc>
          <w:tcPr>
            <w:tcW w:w="2282" w:type="dxa"/>
          </w:tcPr>
          <w:p w:rsidR="006D3188" w:rsidRPr="00625D6C" w:rsidRDefault="006D3188" w:rsidP="00581C9F">
            <w:pPr>
              <w:spacing w:after="0" w:line="240" w:lineRule="auto"/>
              <w:jc w:val="center"/>
              <w:rPr>
                <w:b/>
                <w:bCs/>
              </w:rPr>
            </w:pPr>
            <w:r w:rsidRPr="00625D6C">
              <w:rPr>
                <w:b/>
                <w:bCs/>
              </w:rPr>
              <w:t>How to determine the property (or equation used)</w:t>
            </w:r>
          </w:p>
        </w:tc>
        <w:tc>
          <w:tcPr>
            <w:tcW w:w="1879" w:type="dxa"/>
          </w:tcPr>
          <w:p w:rsidR="006D3188" w:rsidRPr="00625D6C" w:rsidRDefault="006D3188" w:rsidP="00581C9F">
            <w:pPr>
              <w:spacing w:after="0" w:line="240" w:lineRule="auto"/>
              <w:jc w:val="center"/>
              <w:rPr>
                <w:b/>
                <w:bCs/>
              </w:rPr>
            </w:pPr>
            <w:r w:rsidRPr="00625D6C">
              <w:rPr>
                <w:b/>
                <w:bCs/>
              </w:rPr>
              <w:t>Property of Inspection OR Simple Test?</w:t>
            </w:r>
          </w:p>
        </w:tc>
      </w:tr>
      <w:tr w:rsidR="006D3188" w:rsidRPr="00625D6C" w:rsidTr="00581C9F">
        <w:tc>
          <w:tcPr>
            <w:tcW w:w="2418" w:type="dxa"/>
          </w:tcPr>
          <w:p w:rsidR="006D3188" w:rsidRPr="00625D6C" w:rsidRDefault="006D3188" w:rsidP="00581C9F">
            <w:pPr>
              <w:spacing w:after="0" w:line="240" w:lineRule="auto"/>
              <w:jc w:val="center"/>
              <w:rPr>
                <w:b/>
                <w:bCs/>
              </w:rPr>
            </w:pPr>
          </w:p>
          <w:p w:rsidR="006D3188" w:rsidRPr="0066044C" w:rsidRDefault="006D3188" w:rsidP="00581C9F">
            <w:pPr>
              <w:pStyle w:val="Heading2"/>
              <w:spacing w:before="0" w:line="240" w:lineRule="auto"/>
              <w:jc w:val="center"/>
              <w:rPr>
                <w:b/>
                <w:color w:val="auto"/>
              </w:rPr>
            </w:pPr>
            <w:r w:rsidRPr="0066044C">
              <w:rPr>
                <w:b/>
                <w:color w:val="auto"/>
              </w:rPr>
              <w:t>Color</w:t>
            </w:r>
          </w:p>
          <w:p w:rsidR="006D3188" w:rsidRPr="00625D6C" w:rsidRDefault="006D3188" w:rsidP="00581C9F">
            <w:pPr>
              <w:spacing w:after="0" w:line="240" w:lineRule="auto"/>
              <w:jc w:val="center"/>
              <w:rPr>
                <w:b/>
                <w:bCs/>
              </w:rPr>
            </w:pPr>
          </w:p>
          <w:p w:rsidR="006D3188" w:rsidRPr="00625D6C" w:rsidRDefault="006D3188" w:rsidP="00581C9F">
            <w:pPr>
              <w:spacing w:after="0" w:line="240" w:lineRule="auto"/>
              <w:jc w:val="center"/>
              <w:rPr>
                <w:b/>
                <w:bCs/>
              </w:rPr>
            </w:pPr>
          </w:p>
        </w:tc>
        <w:tc>
          <w:tcPr>
            <w:tcW w:w="2277" w:type="dxa"/>
          </w:tcPr>
          <w:p w:rsidR="006D3188" w:rsidRPr="00625D6C" w:rsidRDefault="006D3188" w:rsidP="00581C9F">
            <w:pPr>
              <w:spacing w:after="0" w:line="240" w:lineRule="auto"/>
            </w:pPr>
          </w:p>
        </w:tc>
        <w:tc>
          <w:tcPr>
            <w:tcW w:w="2282" w:type="dxa"/>
          </w:tcPr>
          <w:p w:rsidR="006D3188" w:rsidRPr="00625D6C" w:rsidRDefault="006D3188" w:rsidP="00581C9F">
            <w:pPr>
              <w:spacing w:after="0" w:line="240" w:lineRule="auto"/>
            </w:pPr>
          </w:p>
        </w:tc>
        <w:tc>
          <w:tcPr>
            <w:tcW w:w="1879" w:type="dxa"/>
          </w:tcPr>
          <w:p w:rsidR="006D3188" w:rsidRPr="00625D6C" w:rsidRDefault="006D3188" w:rsidP="00581C9F">
            <w:pPr>
              <w:spacing w:after="0" w:line="240" w:lineRule="auto"/>
            </w:pPr>
          </w:p>
        </w:tc>
      </w:tr>
      <w:tr w:rsidR="006D3188" w:rsidRPr="00625D6C" w:rsidTr="00581C9F">
        <w:tc>
          <w:tcPr>
            <w:tcW w:w="2418" w:type="dxa"/>
          </w:tcPr>
          <w:p w:rsidR="006D3188" w:rsidRPr="00625D6C" w:rsidRDefault="006D3188" w:rsidP="00581C9F">
            <w:pPr>
              <w:spacing w:after="0" w:line="240" w:lineRule="auto"/>
              <w:jc w:val="center"/>
              <w:rPr>
                <w:b/>
                <w:bCs/>
              </w:rPr>
            </w:pPr>
          </w:p>
          <w:p w:rsidR="006D3188" w:rsidRPr="00625D6C" w:rsidRDefault="006D3188" w:rsidP="00581C9F">
            <w:pPr>
              <w:spacing w:after="0" w:line="240" w:lineRule="auto"/>
              <w:jc w:val="center"/>
              <w:rPr>
                <w:b/>
                <w:bCs/>
              </w:rPr>
            </w:pPr>
            <w:r w:rsidRPr="00625D6C">
              <w:rPr>
                <w:b/>
                <w:bCs/>
              </w:rPr>
              <w:t>Luster</w:t>
            </w:r>
          </w:p>
          <w:p w:rsidR="006D3188" w:rsidRPr="00625D6C" w:rsidRDefault="006D3188" w:rsidP="00581C9F">
            <w:pPr>
              <w:spacing w:after="0" w:line="240" w:lineRule="auto"/>
              <w:jc w:val="center"/>
              <w:rPr>
                <w:b/>
                <w:bCs/>
              </w:rPr>
            </w:pPr>
          </w:p>
          <w:p w:rsidR="006D3188" w:rsidRPr="00625D6C" w:rsidRDefault="006D3188" w:rsidP="00581C9F">
            <w:pPr>
              <w:spacing w:after="0" w:line="240" w:lineRule="auto"/>
              <w:jc w:val="center"/>
              <w:rPr>
                <w:b/>
                <w:bCs/>
              </w:rPr>
            </w:pPr>
          </w:p>
        </w:tc>
        <w:tc>
          <w:tcPr>
            <w:tcW w:w="2277" w:type="dxa"/>
          </w:tcPr>
          <w:p w:rsidR="006D3188" w:rsidRPr="00625D6C" w:rsidRDefault="006D3188" w:rsidP="00581C9F">
            <w:pPr>
              <w:spacing w:after="0" w:line="240" w:lineRule="auto"/>
            </w:pPr>
          </w:p>
        </w:tc>
        <w:tc>
          <w:tcPr>
            <w:tcW w:w="2282" w:type="dxa"/>
          </w:tcPr>
          <w:p w:rsidR="006D3188" w:rsidRPr="00625D6C" w:rsidRDefault="006D3188" w:rsidP="00581C9F">
            <w:pPr>
              <w:spacing w:after="0" w:line="240" w:lineRule="auto"/>
            </w:pPr>
          </w:p>
        </w:tc>
        <w:tc>
          <w:tcPr>
            <w:tcW w:w="1879" w:type="dxa"/>
          </w:tcPr>
          <w:p w:rsidR="006D3188" w:rsidRPr="00625D6C" w:rsidRDefault="006D3188" w:rsidP="00581C9F">
            <w:pPr>
              <w:spacing w:after="0" w:line="240" w:lineRule="auto"/>
            </w:pPr>
          </w:p>
        </w:tc>
      </w:tr>
      <w:tr w:rsidR="006D3188" w:rsidRPr="00625D6C" w:rsidTr="00581C9F">
        <w:tc>
          <w:tcPr>
            <w:tcW w:w="2418" w:type="dxa"/>
          </w:tcPr>
          <w:p w:rsidR="006D3188" w:rsidRPr="00625D6C" w:rsidRDefault="006D3188" w:rsidP="00581C9F">
            <w:pPr>
              <w:spacing w:after="0" w:line="240" w:lineRule="auto"/>
              <w:jc w:val="center"/>
              <w:rPr>
                <w:b/>
                <w:bCs/>
              </w:rPr>
            </w:pPr>
          </w:p>
          <w:p w:rsidR="006D3188" w:rsidRPr="00625D6C" w:rsidRDefault="006D3188" w:rsidP="00581C9F">
            <w:pPr>
              <w:spacing w:after="0" w:line="240" w:lineRule="auto"/>
              <w:jc w:val="center"/>
              <w:rPr>
                <w:b/>
                <w:bCs/>
              </w:rPr>
            </w:pPr>
            <w:r w:rsidRPr="00625D6C">
              <w:rPr>
                <w:b/>
                <w:bCs/>
              </w:rPr>
              <w:t>Crystal Shape</w:t>
            </w:r>
          </w:p>
          <w:p w:rsidR="006D3188" w:rsidRPr="00625D6C" w:rsidRDefault="006D3188" w:rsidP="00581C9F">
            <w:pPr>
              <w:spacing w:after="0" w:line="240" w:lineRule="auto"/>
              <w:jc w:val="center"/>
              <w:rPr>
                <w:b/>
                <w:bCs/>
              </w:rPr>
            </w:pPr>
          </w:p>
          <w:p w:rsidR="006D3188" w:rsidRPr="00625D6C" w:rsidRDefault="006D3188" w:rsidP="00581C9F">
            <w:pPr>
              <w:spacing w:after="0" w:line="240" w:lineRule="auto"/>
              <w:jc w:val="center"/>
              <w:rPr>
                <w:b/>
                <w:bCs/>
              </w:rPr>
            </w:pPr>
          </w:p>
        </w:tc>
        <w:tc>
          <w:tcPr>
            <w:tcW w:w="2277" w:type="dxa"/>
          </w:tcPr>
          <w:p w:rsidR="006D3188" w:rsidRPr="00625D6C" w:rsidRDefault="006D3188" w:rsidP="00581C9F">
            <w:pPr>
              <w:spacing w:after="0" w:line="240" w:lineRule="auto"/>
            </w:pPr>
          </w:p>
        </w:tc>
        <w:tc>
          <w:tcPr>
            <w:tcW w:w="2282" w:type="dxa"/>
          </w:tcPr>
          <w:p w:rsidR="006D3188" w:rsidRPr="00625D6C" w:rsidRDefault="006D3188" w:rsidP="00581C9F">
            <w:pPr>
              <w:spacing w:after="0" w:line="240" w:lineRule="auto"/>
            </w:pPr>
          </w:p>
        </w:tc>
        <w:tc>
          <w:tcPr>
            <w:tcW w:w="1879" w:type="dxa"/>
          </w:tcPr>
          <w:p w:rsidR="006D3188" w:rsidRPr="00625D6C" w:rsidRDefault="006D3188" w:rsidP="00581C9F">
            <w:pPr>
              <w:spacing w:after="0" w:line="240" w:lineRule="auto"/>
            </w:pPr>
          </w:p>
        </w:tc>
      </w:tr>
      <w:tr w:rsidR="006D3188" w:rsidRPr="00625D6C" w:rsidTr="00581C9F">
        <w:tc>
          <w:tcPr>
            <w:tcW w:w="2418" w:type="dxa"/>
          </w:tcPr>
          <w:p w:rsidR="006D3188" w:rsidRPr="00625D6C" w:rsidRDefault="006D3188" w:rsidP="00581C9F">
            <w:pPr>
              <w:spacing w:after="0" w:line="240" w:lineRule="auto"/>
              <w:jc w:val="center"/>
              <w:rPr>
                <w:b/>
                <w:bCs/>
              </w:rPr>
            </w:pPr>
          </w:p>
          <w:p w:rsidR="006D3188" w:rsidRPr="00625D6C" w:rsidRDefault="006D3188" w:rsidP="00581C9F">
            <w:pPr>
              <w:spacing w:after="0" w:line="240" w:lineRule="auto"/>
              <w:jc w:val="center"/>
              <w:rPr>
                <w:b/>
                <w:bCs/>
              </w:rPr>
            </w:pPr>
            <w:r w:rsidRPr="00625D6C">
              <w:rPr>
                <w:b/>
                <w:bCs/>
              </w:rPr>
              <w:t>Cleavage</w:t>
            </w:r>
          </w:p>
          <w:p w:rsidR="006D3188" w:rsidRPr="00625D6C" w:rsidRDefault="006D3188" w:rsidP="00581C9F">
            <w:pPr>
              <w:spacing w:after="0" w:line="240" w:lineRule="auto"/>
              <w:jc w:val="center"/>
              <w:rPr>
                <w:b/>
                <w:bCs/>
              </w:rPr>
            </w:pPr>
          </w:p>
          <w:p w:rsidR="006D3188" w:rsidRPr="00625D6C" w:rsidRDefault="006D3188" w:rsidP="00581C9F">
            <w:pPr>
              <w:spacing w:after="0" w:line="240" w:lineRule="auto"/>
              <w:jc w:val="center"/>
              <w:rPr>
                <w:b/>
                <w:bCs/>
              </w:rPr>
            </w:pPr>
          </w:p>
        </w:tc>
        <w:tc>
          <w:tcPr>
            <w:tcW w:w="2277" w:type="dxa"/>
          </w:tcPr>
          <w:p w:rsidR="006D3188" w:rsidRPr="00625D6C" w:rsidRDefault="006D3188" w:rsidP="00581C9F">
            <w:pPr>
              <w:spacing w:after="0" w:line="240" w:lineRule="auto"/>
            </w:pPr>
          </w:p>
        </w:tc>
        <w:tc>
          <w:tcPr>
            <w:tcW w:w="2282" w:type="dxa"/>
          </w:tcPr>
          <w:p w:rsidR="006D3188" w:rsidRPr="00625D6C" w:rsidRDefault="006D3188" w:rsidP="00581C9F">
            <w:pPr>
              <w:spacing w:after="0" w:line="240" w:lineRule="auto"/>
            </w:pPr>
          </w:p>
        </w:tc>
        <w:tc>
          <w:tcPr>
            <w:tcW w:w="1879" w:type="dxa"/>
          </w:tcPr>
          <w:p w:rsidR="006D3188" w:rsidRPr="00625D6C" w:rsidRDefault="006D3188" w:rsidP="00581C9F">
            <w:pPr>
              <w:spacing w:after="0" w:line="240" w:lineRule="auto"/>
            </w:pPr>
          </w:p>
        </w:tc>
      </w:tr>
      <w:tr w:rsidR="006D3188" w:rsidRPr="00625D6C" w:rsidTr="00581C9F">
        <w:tc>
          <w:tcPr>
            <w:tcW w:w="2418" w:type="dxa"/>
          </w:tcPr>
          <w:p w:rsidR="006D3188" w:rsidRPr="00625D6C" w:rsidRDefault="006D3188" w:rsidP="00581C9F">
            <w:pPr>
              <w:spacing w:after="0" w:line="240" w:lineRule="auto"/>
              <w:jc w:val="center"/>
              <w:rPr>
                <w:b/>
                <w:bCs/>
              </w:rPr>
            </w:pPr>
          </w:p>
          <w:p w:rsidR="006D3188" w:rsidRPr="00625D6C" w:rsidRDefault="006D3188" w:rsidP="00581C9F">
            <w:pPr>
              <w:spacing w:after="0" w:line="240" w:lineRule="auto"/>
              <w:jc w:val="center"/>
              <w:rPr>
                <w:b/>
                <w:bCs/>
              </w:rPr>
            </w:pPr>
            <w:r w:rsidRPr="00625D6C">
              <w:rPr>
                <w:b/>
                <w:bCs/>
              </w:rPr>
              <w:t>Fracture</w:t>
            </w:r>
          </w:p>
          <w:p w:rsidR="006D3188" w:rsidRPr="00625D6C" w:rsidRDefault="006D3188" w:rsidP="00581C9F">
            <w:pPr>
              <w:spacing w:after="0" w:line="240" w:lineRule="auto"/>
              <w:jc w:val="center"/>
              <w:rPr>
                <w:b/>
                <w:bCs/>
              </w:rPr>
            </w:pPr>
          </w:p>
          <w:p w:rsidR="006D3188" w:rsidRPr="00625D6C" w:rsidRDefault="006D3188" w:rsidP="00581C9F">
            <w:pPr>
              <w:spacing w:after="0" w:line="240" w:lineRule="auto"/>
              <w:jc w:val="center"/>
              <w:rPr>
                <w:b/>
                <w:bCs/>
              </w:rPr>
            </w:pPr>
          </w:p>
        </w:tc>
        <w:tc>
          <w:tcPr>
            <w:tcW w:w="2277" w:type="dxa"/>
          </w:tcPr>
          <w:p w:rsidR="006D3188" w:rsidRPr="00625D6C" w:rsidRDefault="006D3188" w:rsidP="00581C9F">
            <w:pPr>
              <w:spacing w:after="0" w:line="240" w:lineRule="auto"/>
            </w:pPr>
          </w:p>
        </w:tc>
        <w:tc>
          <w:tcPr>
            <w:tcW w:w="2282" w:type="dxa"/>
          </w:tcPr>
          <w:p w:rsidR="006D3188" w:rsidRPr="00625D6C" w:rsidRDefault="006D3188" w:rsidP="00581C9F">
            <w:pPr>
              <w:spacing w:after="0" w:line="240" w:lineRule="auto"/>
            </w:pPr>
          </w:p>
        </w:tc>
        <w:tc>
          <w:tcPr>
            <w:tcW w:w="1879" w:type="dxa"/>
          </w:tcPr>
          <w:p w:rsidR="006D3188" w:rsidRPr="00625D6C" w:rsidRDefault="006D3188" w:rsidP="00581C9F">
            <w:pPr>
              <w:spacing w:after="0" w:line="240" w:lineRule="auto"/>
            </w:pPr>
          </w:p>
        </w:tc>
      </w:tr>
      <w:tr w:rsidR="006D3188" w:rsidRPr="00625D6C" w:rsidTr="00581C9F">
        <w:tc>
          <w:tcPr>
            <w:tcW w:w="2418" w:type="dxa"/>
          </w:tcPr>
          <w:p w:rsidR="006D3188" w:rsidRPr="00625D6C" w:rsidRDefault="006D3188" w:rsidP="00581C9F">
            <w:pPr>
              <w:spacing w:after="0" w:line="240" w:lineRule="auto"/>
              <w:jc w:val="center"/>
              <w:rPr>
                <w:b/>
                <w:bCs/>
              </w:rPr>
            </w:pPr>
          </w:p>
          <w:p w:rsidR="006D3188" w:rsidRPr="00625D6C" w:rsidRDefault="006D3188" w:rsidP="00581C9F">
            <w:pPr>
              <w:spacing w:after="0" w:line="240" w:lineRule="auto"/>
              <w:jc w:val="center"/>
              <w:rPr>
                <w:b/>
                <w:bCs/>
              </w:rPr>
            </w:pPr>
            <w:r w:rsidRPr="00625D6C">
              <w:rPr>
                <w:b/>
                <w:bCs/>
              </w:rPr>
              <w:t>Streak</w:t>
            </w:r>
          </w:p>
          <w:p w:rsidR="006D3188" w:rsidRPr="00625D6C" w:rsidRDefault="006D3188" w:rsidP="00581C9F">
            <w:pPr>
              <w:spacing w:after="0" w:line="240" w:lineRule="auto"/>
              <w:jc w:val="center"/>
              <w:rPr>
                <w:b/>
                <w:bCs/>
              </w:rPr>
            </w:pPr>
          </w:p>
          <w:p w:rsidR="006D3188" w:rsidRPr="00625D6C" w:rsidRDefault="006D3188" w:rsidP="00581C9F">
            <w:pPr>
              <w:spacing w:after="0" w:line="240" w:lineRule="auto"/>
              <w:jc w:val="center"/>
              <w:rPr>
                <w:b/>
                <w:bCs/>
              </w:rPr>
            </w:pPr>
          </w:p>
        </w:tc>
        <w:tc>
          <w:tcPr>
            <w:tcW w:w="2277" w:type="dxa"/>
          </w:tcPr>
          <w:p w:rsidR="006D3188" w:rsidRPr="00625D6C" w:rsidRDefault="006D3188" w:rsidP="00581C9F">
            <w:pPr>
              <w:spacing w:after="0" w:line="240" w:lineRule="auto"/>
            </w:pPr>
          </w:p>
        </w:tc>
        <w:tc>
          <w:tcPr>
            <w:tcW w:w="2282" w:type="dxa"/>
          </w:tcPr>
          <w:p w:rsidR="006D3188" w:rsidRPr="00625D6C" w:rsidRDefault="006D3188" w:rsidP="00581C9F">
            <w:pPr>
              <w:spacing w:after="0" w:line="240" w:lineRule="auto"/>
            </w:pPr>
          </w:p>
        </w:tc>
        <w:tc>
          <w:tcPr>
            <w:tcW w:w="1879" w:type="dxa"/>
          </w:tcPr>
          <w:p w:rsidR="006D3188" w:rsidRPr="00625D6C" w:rsidRDefault="006D3188" w:rsidP="00581C9F">
            <w:pPr>
              <w:spacing w:after="0" w:line="240" w:lineRule="auto"/>
            </w:pPr>
          </w:p>
        </w:tc>
      </w:tr>
      <w:tr w:rsidR="006D3188" w:rsidRPr="00625D6C" w:rsidTr="00581C9F">
        <w:tc>
          <w:tcPr>
            <w:tcW w:w="2418" w:type="dxa"/>
          </w:tcPr>
          <w:p w:rsidR="006D3188" w:rsidRPr="00625D6C" w:rsidRDefault="006D3188" w:rsidP="00581C9F">
            <w:pPr>
              <w:spacing w:after="0" w:line="240" w:lineRule="auto"/>
              <w:jc w:val="center"/>
              <w:rPr>
                <w:b/>
                <w:bCs/>
              </w:rPr>
            </w:pPr>
          </w:p>
          <w:p w:rsidR="006D3188" w:rsidRPr="00625D6C" w:rsidRDefault="006D3188" w:rsidP="00581C9F">
            <w:pPr>
              <w:spacing w:after="0" w:line="240" w:lineRule="auto"/>
              <w:jc w:val="center"/>
              <w:rPr>
                <w:b/>
                <w:bCs/>
              </w:rPr>
            </w:pPr>
            <w:r w:rsidRPr="00625D6C">
              <w:rPr>
                <w:b/>
                <w:bCs/>
              </w:rPr>
              <w:t>Hardness</w:t>
            </w:r>
          </w:p>
          <w:p w:rsidR="006D3188" w:rsidRPr="00625D6C" w:rsidRDefault="006D3188" w:rsidP="00581C9F">
            <w:pPr>
              <w:spacing w:after="0" w:line="240" w:lineRule="auto"/>
              <w:jc w:val="center"/>
              <w:rPr>
                <w:b/>
                <w:bCs/>
              </w:rPr>
            </w:pPr>
          </w:p>
          <w:p w:rsidR="006D3188" w:rsidRPr="00625D6C" w:rsidRDefault="006D3188" w:rsidP="00581C9F">
            <w:pPr>
              <w:spacing w:after="0" w:line="240" w:lineRule="auto"/>
              <w:jc w:val="center"/>
              <w:rPr>
                <w:b/>
                <w:bCs/>
              </w:rPr>
            </w:pPr>
          </w:p>
        </w:tc>
        <w:tc>
          <w:tcPr>
            <w:tcW w:w="2277" w:type="dxa"/>
          </w:tcPr>
          <w:p w:rsidR="006D3188" w:rsidRPr="00625D6C" w:rsidRDefault="006D3188" w:rsidP="00581C9F">
            <w:pPr>
              <w:spacing w:after="0" w:line="240" w:lineRule="auto"/>
            </w:pPr>
          </w:p>
        </w:tc>
        <w:tc>
          <w:tcPr>
            <w:tcW w:w="2282" w:type="dxa"/>
          </w:tcPr>
          <w:p w:rsidR="006D3188" w:rsidRPr="00625D6C" w:rsidRDefault="006D3188" w:rsidP="00581C9F">
            <w:pPr>
              <w:spacing w:after="0" w:line="240" w:lineRule="auto"/>
            </w:pPr>
          </w:p>
        </w:tc>
        <w:tc>
          <w:tcPr>
            <w:tcW w:w="1879" w:type="dxa"/>
          </w:tcPr>
          <w:p w:rsidR="006D3188" w:rsidRPr="00625D6C" w:rsidRDefault="006D3188" w:rsidP="00581C9F">
            <w:pPr>
              <w:spacing w:after="0" w:line="240" w:lineRule="auto"/>
            </w:pPr>
          </w:p>
        </w:tc>
      </w:tr>
      <w:tr w:rsidR="006D3188" w:rsidRPr="00625D6C" w:rsidTr="00581C9F">
        <w:tc>
          <w:tcPr>
            <w:tcW w:w="2418" w:type="dxa"/>
          </w:tcPr>
          <w:p w:rsidR="006D3188" w:rsidRPr="00625D6C" w:rsidRDefault="006D3188" w:rsidP="00581C9F">
            <w:pPr>
              <w:spacing w:after="0" w:line="240" w:lineRule="auto"/>
              <w:jc w:val="center"/>
              <w:rPr>
                <w:b/>
                <w:bCs/>
              </w:rPr>
            </w:pPr>
          </w:p>
          <w:p w:rsidR="006D3188" w:rsidRPr="00625D6C" w:rsidRDefault="006D3188" w:rsidP="00581C9F">
            <w:pPr>
              <w:spacing w:after="0" w:line="240" w:lineRule="auto"/>
              <w:jc w:val="center"/>
              <w:rPr>
                <w:b/>
                <w:bCs/>
              </w:rPr>
            </w:pPr>
            <w:r w:rsidRPr="00625D6C">
              <w:rPr>
                <w:b/>
                <w:bCs/>
              </w:rPr>
              <w:t>Specific Gravity</w:t>
            </w:r>
          </w:p>
          <w:p w:rsidR="006D3188" w:rsidRPr="00625D6C" w:rsidRDefault="006D3188" w:rsidP="00581C9F">
            <w:pPr>
              <w:spacing w:after="0" w:line="240" w:lineRule="auto"/>
              <w:jc w:val="center"/>
              <w:rPr>
                <w:b/>
                <w:bCs/>
              </w:rPr>
            </w:pPr>
          </w:p>
          <w:p w:rsidR="006D3188" w:rsidRPr="00625D6C" w:rsidRDefault="006D3188" w:rsidP="00581C9F">
            <w:pPr>
              <w:spacing w:after="0" w:line="240" w:lineRule="auto"/>
              <w:jc w:val="center"/>
              <w:rPr>
                <w:b/>
                <w:bCs/>
              </w:rPr>
            </w:pPr>
          </w:p>
        </w:tc>
        <w:tc>
          <w:tcPr>
            <w:tcW w:w="2277" w:type="dxa"/>
          </w:tcPr>
          <w:p w:rsidR="006D3188" w:rsidRPr="00625D6C" w:rsidRDefault="006D3188" w:rsidP="00581C9F">
            <w:pPr>
              <w:spacing w:after="0" w:line="240" w:lineRule="auto"/>
            </w:pPr>
          </w:p>
        </w:tc>
        <w:tc>
          <w:tcPr>
            <w:tcW w:w="2282" w:type="dxa"/>
          </w:tcPr>
          <w:p w:rsidR="006D3188" w:rsidRPr="00625D6C" w:rsidRDefault="006D3188" w:rsidP="00581C9F">
            <w:pPr>
              <w:spacing w:after="0" w:line="240" w:lineRule="auto"/>
            </w:pPr>
          </w:p>
        </w:tc>
        <w:tc>
          <w:tcPr>
            <w:tcW w:w="1879" w:type="dxa"/>
          </w:tcPr>
          <w:p w:rsidR="006D3188" w:rsidRPr="00625D6C" w:rsidRDefault="006D3188" w:rsidP="00581C9F">
            <w:pPr>
              <w:spacing w:after="0" w:line="240" w:lineRule="auto"/>
            </w:pPr>
          </w:p>
        </w:tc>
      </w:tr>
    </w:tbl>
    <w:p w:rsidR="006D3188" w:rsidRDefault="006D3188" w:rsidP="006D3188">
      <w:pPr>
        <w:spacing w:after="0" w:line="240" w:lineRule="auto"/>
      </w:pPr>
    </w:p>
    <w:p w:rsidR="006D3188" w:rsidRDefault="006D3188" w:rsidP="006D3188">
      <w:pPr>
        <w:spacing w:after="0" w:line="240" w:lineRule="auto"/>
      </w:pPr>
    </w:p>
    <w:p w:rsidR="006D3188" w:rsidRDefault="006D3188" w:rsidP="006D3188">
      <w:pPr>
        <w:spacing w:after="0" w:line="240" w:lineRule="auto"/>
      </w:pPr>
    </w:p>
    <w:p w:rsidR="006D3188" w:rsidRDefault="006D3188" w:rsidP="006D3188">
      <w:pPr>
        <w:spacing w:after="0" w:line="240" w:lineRule="auto"/>
      </w:pPr>
    </w:p>
    <w:p w:rsidR="006D3188" w:rsidRDefault="006D3188" w:rsidP="006D3188">
      <w:pPr>
        <w:spacing w:after="0" w:line="240" w:lineRule="auto"/>
      </w:pPr>
    </w:p>
    <w:p w:rsidR="006D3188" w:rsidRDefault="006D3188" w:rsidP="006D3188">
      <w:pPr>
        <w:spacing w:after="0" w:line="240" w:lineRule="auto"/>
      </w:pPr>
    </w:p>
    <w:p w:rsidR="006D3188" w:rsidRDefault="006D3188" w:rsidP="006D3188">
      <w:pPr>
        <w:spacing w:after="0" w:line="240" w:lineRule="auto"/>
      </w:pPr>
    </w:p>
    <w:p w:rsidR="006D3188" w:rsidRPr="00A72B3C" w:rsidRDefault="006D3188" w:rsidP="006D3188">
      <w:pPr>
        <w:rPr>
          <w:b/>
        </w:rPr>
      </w:pPr>
    </w:p>
    <w:p w:rsidR="006D3188" w:rsidRPr="006D3188" w:rsidRDefault="006D3188" w:rsidP="006D3188">
      <w:pPr>
        <w:shd w:val="clear" w:color="auto" w:fill="FFFFFF"/>
        <w:spacing w:after="0" w:line="240" w:lineRule="auto"/>
        <w:rPr>
          <w:rFonts w:cs="Helvetica"/>
          <w:b/>
          <w:sz w:val="20"/>
          <w:szCs w:val="20"/>
        </w:rPr>
      </w:pPr>
    </w:p>
    <w:sectPr w:rsidR="006D3188" w:rsidRPr="006D3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FD8"/>
    <w:multiLevelType w:val="hybridMultilevel"/>
    <w:tmpl w:val="B726D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3B13"/>
    <w:multiLevelType w:val="hybridMultilevel"/>
    <w:tmpl w:val="07F8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E44CB"/>
    <w:multiLevelType w:val="hybridMultilevel"/>
    <w:tmpl w:val="665C3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06F66"/>
    <w:multiLevelType w:val="hybridMultilevel"/>
    <w:tmpl w:val="065E9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474E4"/>
    <w:multiLevelType w:val="hybridMultilevel"/>
    <w:tmpl w:val="F25C7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64F01"/>
    <w:multiLevelType w:val="hybridMultilevel"/>
    <w:tmpl w:val="713C7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F093B2">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D57E3"/>
    <w:multiLevelType w:val="hybridMultilevel"/>
    <w:tmpl w:val="61D6B71C"/>
    <w:lvl w:ilvl="0" w:tplc="5C1C2B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D315F"/>
    <w:multiLevelType w:val="hybridMultilevel"/>
    <w:tmpl w:val="F6407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83273"/>
    <w:multiLevelType w:val="hybridMultilevel"/>
    <w:tmpl w:val="4012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364AF"/>
    <w:multiLevelType w:val="hybridMultilevel"/>
    <w:tmpl w:val="A190B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CE46F2"/>
    <w:multiLevelType w:val="hybridMultilevel"/>
    <w:tmpl w:val="5C1407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F56DA7"/>
    <w:multiLevelType w:val="hybridMultilevel"/>
    <w:tmpl w:val="E150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7B1306"/>
    <w:multiLevelType w:val="hybridMultilevel"/>
    <w:tmpl w:val="00DE9FD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594B6570"/>
    <w:multiLevelType w:val="hybridMultilevel"/>
    <w:tmpl w:val="AD2A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656F1"/>
    <w:multiLevelType w:val="hybridMultilevel"/>
    <w:tmpl w:val="B9A80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61505"/>
    <w:multiLevelType w:val="hybridMultilevel"/>
    <w:tmpl w:val="3EDE3BE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0B1F0F"/>
    <w:multiLevelType w:val="hybridMultilevel"/>
    <w:tmpl w:val="91A6262E"/>
    <w:lvl w:ilvl="0" w:tplc="487AE8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1374F"/>
    <w:multiLevelType w:val="hybridMultilevel"/>
    <w:tmpl w:val="6BDA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04954"/>
    <w:multiLevelType w:val="hybridMultilevel"/>
    <w:tmpl w:val="DF566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8918B4"/>
    <w:multiLevelType w:val="hybridMultilevel"/>
    <w:tmpl w:val="5CB29276"/>
    <w:lvl w:ilvl="0" w:tplc="631800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7A5204"/>
    <w:multiLevelType w:val="hybridMultilevel"/>
    <w:tmpl w:val="0DE4601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02DF8"/>
    <w:multiLevelType w:val="hybridMultilevel"/>
    <w:tmpl w:val="7138EF34"/>
    <w:lvl w:ilvl="0" w:tplc="649289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EC4A3D"/>
    <w:multiLevelType w:val="hybridMultilevel"/>
    <w:tmpl w:val="93E4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EF28D3"/>
    <w:multiLevelType w:val="hybridMultilevel"/>
    <w:tmpl w:val="AB4E6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096E27"/>
    <w:multiLevelType w:val="hybridMultilevel"/>
    <w:tmpl w:val="3D12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0"/>
  </w:num>
  <w:num w:numId="4">
    <w:abstractNumId w:val="17"/>
  </w:num>
  <w:num w:numId="5">
    <w:abstractNumId w:val="2"/>
  </w:num>
  <w:num w:numId="6">
    <w:abstractNumId w:val="0"/>
  </w:num>
  <w:num w:numId="7">
    <w:abstractNumId w:val="3"/>
  </w:num>
  <w:num w:numId="8">
    <w:abstractNumId w:val="7"/>
  </w:num>
  <w:num w:numId="9">
    <w:abstractNumId w:val="11"/>
  </w:num>
  <w:num w:numId="10">
    <w:abstractNumId w:val="22"/>
  </w:num>
  <w:num w:numId="11">
    <w:abstractNumId w:val="19"/>
  </w:num>
  <w:num w:numId="12">
    <w:abstractNumId w:val="6"/>
  </w:num>
  <w:num w:numId="13">
    <w:abstractNumId w:val="21"/>
  </w:num>
  <w:num w:numId="14">
    <w:abstractNumId w:val="5"/>
  </w:num>
  <w:num w:numId="15">
    <w:abstractNumId w:val="1"/>
  </w:num>
  <w:num w:numId="16">
    <w:abstractNumId w:val="10"/>
  </w:num>
  <w:num w:numId="17">
    <w:abstractNumId w:val="9"/>
  </w:num>
  <w:num w:numId="18">
    <w:abstractNumId w:val="18"/>
  </w:num>
  <w:num w:numId="19">
    <w:abstractNumId w:val="23"/>
  </w:num>
  <w:num w:numId="20">
    <w:abstractNumId w:val="15"/>
  </w:num>
  <w:num w:numId="21">
    <w:abstractNumId w:val="4"/>
  </w:num>
  <w:num w:numId="22">
    <w:abstractNumId w:val="16"/>
  </w:num>
  <w:num w:numId="23">
    <w:abstractNumId w:val="13"/>
  </w:num>
  <w:num w:numId="24">
    <w:abstractNumId w:val="12"/>
  </w:num>
  <w:num w:numId="2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B8"/>
    <w:rsid w:val="00007D24"/>
    <w:rsid w:val="00015B87"/>
    <w:rsid w:val="00033A00"/>
    <w:rsid w:val="000646DD"/>
    <w:rsid w:val="0007045A"/>
    <w:rsid w:val="000711FA"/>
    <w:rsid w:val="000853D0"/>
    <w:rsid w:val="000A5DE5"/>
    <w:rsid w:val="000B5475"/>
    <w:rsid w:val="000D1F3A"/>
    <w:rsid w:val="000D68C1"/>
    <w:rsid w:val="000D797E"/>
    <w:rsid w:val="000E05AE"/>
    <w:rsid w:val="000E3E3A"/>
    <w:rsid w:val="000F06F7"/>
    <w:rsid w:val="000F7FB7"/>
    <w:rsid w:val="00111171"/>
    <w:rsid w:val="00111A1D"/>
    <w:rsid w:val="00114EB2"/>
    <w:rsid w:val="001155BA"/>
    <w:rsid w:val="00121411"/>
    <w:rsid w:val="00123A28"/>
    <w:rsid w:val="00161723"/>
    <w:rsid w:val="0016639B"/>
    <w:rsid w:val="00170722"/>
    <w:rsid w:val="0017288B"/>
    <w:rsid w:val="0018536F"/>
    <w:rsid w:val="001A466C"/>
    <w:rsid w:val="001B5A13"/>
    <w:rsid w:val="001C2B05"/>
    <w:rsid w:val="001F733B"/>
    <w:rsid w:val="002012AF"/>
    <w:rsid w:val="0020403E"/>
    <w:rsid w:val="00223594"/>
    <w:rsid w:val="0023312E"/>
    <w:rsid w:val="00271890"/>
    <w:rsid w:val="002743E3"/>
    <w:rsid w:val="002A03B3"/>
    <w:rsid w:val="002E5585"/>
    <w:rsid w:val="002E79B1"/>
    <w:rsid w:val="002F5930"/>
    <w:rsid w:val="003016D8"/>
    <w:rsid w:val="0031255E"/>
    <w:rsid w:val="003301D5"/>
    <w:rsid w:val="003409A9"/>
    <w:rsid w:val="00340C87"/>
    <w:rsid w:val="00364272"/>
    <w:rsid w:val="0036491B"/>
    <w:rsid w:val="00366F1F"/>
    <w:rsid w:val="00372E62"/>
    <w:rsid w:val="00373EAE"/>
    <w:rsid w:val="00397C55"/>
    <w:rsid w:val="003B129A"/>
    <w:rsid w:val="003B1993"/>
    <w:rsid w:val="003C5236"/>
    <w:rsid w:val="003D3CC1"/>
    <w:rsid w:val="003E7ECE"/>
    <w:rsid w:val="00410FF0"/>
    <w:rsid w:val="00411474"/>
    <w:rsid w:val="00424F7E"/>
    <w:rsid w:val="0043494F"/>
    <w:rsid w:val="00442035"/>
    <w:rsid w:val="00444D1E"/>
    <w:rsid w:val="004475D5"/>
    <w:rsid w:val="0045580B"/>
    <w:rsid w:val="004A0091"/>
    <w:rsid w:val="004F29EC"/>
    <w:rsid w:val="00516B85"/>
    <w:rsid w:val="00544F4B"/>
    <w:rsid w:val="00551CE4"/>
    <w:rsid w:val="005812C5"/>
    <w:rsid w:val="00592598"/>
    <w:rsid w:val="00597BC6"/>
    <w:rsid w:val="005C141A"/>
    <w:rsid w:val="005C5963"/>
    <w:rsid w:val="005D239B"/>
    <w:rsid w:val="005F5ADB"/>
    <w:rsid w:val="00600167"/>
    <w:rsid w:val="00605E94"/>
    <w:rsid w:val="00631AC9"/>
    <w:rsid w:val="0066044C"/>
    <w:rsid w:val="006673F3"/>
    <w:rsid w:val="00676BC1"/>
    <w:rsid w:val="00677292"/>
    <w:rsid w:val="00685D63"/>
    <w:rsid w:val="006B0D77"/>
    <w:rsid w:val="006B4A23"/>
    <w:rsid w:val="006D3188"/>
    <w:rsid w:val="006E3CCC"/>
    <w:rsid w:val="00730437"/>
    <w:rsid w:val="00743EA8"/>
    <w:rsid w:val="00757226"/>
    <w:rsid w:val="0076493B"/>
    <w:rsid w:val="00771440"/>
    <w:rsid w:val="007824FF"/>
    <w:rsid w:val="007A4AD9"/>
    <w:rsid w:val="007B342A"/>
    <w:rsid w:val="007E1028"/>
    <w:rsid w:val="008019C1"/>
    <w:rsid w:val="00803958"/>
    <w:rsid w:val="008071AA"/>
    <w:rsid w:val="00814FDA"/>
    <w:rsid w:val="00824533"/>
    <w:rsid w:val="00826A15"/>
    <w:rsid w:val="008366D7"/>
    <w:rsid w:val="008452D2"/>
    <w:rsid w:val="00854F92"/>
    <w:rsid w:val="00855D49"/>
    <w:rsid w:val="0088298C"/>
    <w:rsid w:val="008F2FA2"/>
    <w:rsid w:val="00921BC1"/>
    <w:rsid w:val="00933F96"/>
    <w:rsid w:val="009649D9"/>
    <w:rsid w:val="00976582"/>
    <w:rsid w:val="009C0C74"/>
    <w:rsid w:val="009E14C4"/>
    <w:rsid w:val="009E64D6"/>
    <w:rsid w:val="009F714E"/>
    <w:rsid w:val="00A06E75"/>
    <w:rsid w:val="00A21C7A"/>
    <w:rsid w:val="00A34253"/>
    <w:rsid w:val="00A77DE5"/>
    <w:rsid w:val="00A86B7E"/>
    <w:rsid w:val="00A912A0"/>
    <w:rsid w:val="00A96B0B"/>
    <w:rsid w:val="00AB4371"/>
    <w:rsid w:val="00AC31F4"/>
    <w:rsid w:val="00AE1F68"/>
    <w:rsid w:val="00AF1FD5"/>
    <w:rsid w:val="00B06CF2"/>
    <w:rsid w:val="00B073F5"/>
    <w:rsid w:val="00B1440F"/>
    <w:rsid w:val="00B14DBD"/>
    <w:rsid w:val="00B21013"/>
    <w:rsid w:val="00B23B71"/>
    <w:rsid w:val="00B45B8E"/>
    <w:rsid w:val="00B50A94"/>
    <w:rsid w:val="00B521C6"/>
    <w:rsid w:val="00B52A16"/>
    <w:rsid w:val="00B57F43"/>
    <w:rsid w:val="00B649C9"/>
    <w:rsid w:val="00B87599"/>
    <w:rsid w:val="00B87CB5"/>
    <w:rsid w:val="00BB7ECD"/>
    <w:rsid w:val="00BE2032"/>
    <w:rsid w:val="00BE677D"/>
    <w:rsid w:val="00C218FF"/>
    <w:rsid w:val="00C22526"/>
    <w:rsid w:val="00C25770"/>
    <w:rsid w:val="00C26460"/>
    <w:rsid w:val="00C32ED3"/>
    <w:rsid w:val="00C3358F"/>
    <w:rsid w:val="00C35C76"/>
    <w:rsid w:val="00C5543B"/>
    <w:rsid w:val="00C60C46"/>
    <w:rsid w:val="00C8443D"/>
    <w:rsid w:val="00C85C0E"/>
    <w:rsid w:val="00C96CBE"/>
    <w:rsid w:val="00CA0DF3"/>
    <w:rsid w:val="00CA18A7"/>
    <w:rsid w:val="00CD0176"/>
    <w:rsid w:val="00CF3B80"/>
    <w:rsid w:val="00CF785F"/>
    <w:rsid w:val="00D051D6"/>
    <w:rsid w:val="00D41476"/>
    <w:rsid w:val="00D509BE"/>
    <w:rsid w:val="00D5236A"/>
    <w:rsid w:val="00D6179B"/>
    <w:rsid w:val="00D63B2C"/>
    <w:rsid w:val="00D85B11"/>
    <w:rsid w:val="00DA68E3"/>
    <w:rsid w:val="00DA711C"/>
    <w:rsid w:val="00DB5672"/>
    <w:rsid w:val="00DD5CBA"/>
    <w:rsid w:val="00DE67B8"/>
    <w:rsid w:val="00E137A0"/>
    <w:rsid w:val="00E30F9D"/>
    <w:rsid w:val="00E34D5A"/>
    <w:rsid w:val="00E4394A"/>
    <w:rsid w:val="00E45FE7"/>
    <w:rsid w:val="00E461AC"/>
    <w:rsid w:val="00E54949"/>
    <w:rsid w:val="00E61160"/>
    <w:rsid w:val="00E61AB9"/>
    <w:rsid w:val="00E660ED"/>
    <w:rsid w:val="00E7457A"/>
    <w:rsid w:val="00E96886"/>
    <w:rsid w:val="00EA29EB"/>
    <w:rsid w:val="00EA68FF"/>
    <w:rsid w:val="00ED0B05"/>
    <w:rsid w:val="00EF53CF"/>
    <w:rsid w:val="00F05771"/>
    <w:rsid w:val="00F125D0"/>
    <w:rsid w:val="00F2504E"/>
    <w:rsid w:val="00F3050C"/>
    <w:rsid w:val="00F3051D"/>
    <w:rsid w:val="00F308FE"/>
    <w:rsid w:val="00F6287D"/>
    <w:rsid w:val="00F6340E"/>
    <w:rsid w:val="00F856A8"/>
    <w:rsid w:val="00FC18B7"/>
    <w:rsid w:val="00FD5DE8"/>
    <w:rsid w:val="00FE0CC8"/>
    <w:rsid w:val="00FF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896"/>
  <w15:chartTrackingRefBased/>
  <w15:docId w15:val="{C12B04AC-99D5-4771-8F58-2BBE42D8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829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60C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54F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31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7B8"/>
    <w:pPr>
      <w:spacing w:after="200" w:line="276" w:lineRule="auto"/>
      <w:ind w:left="720"/>
      <w:contextualSpacing/>
    </w:pPr>
  </w:style>
  <w:style w:type="character" w:styleId="Hyperlink">
    <w:name w:val="Hyperlink"/>
    <w:basedOn w:val="DefaultParagraphFont"/>
    <w:uiPriority w:val="99"/>
    <w:unhideWhenUsed/>
    <w:rsid w:val="00B649C9"/>
    <w:rPr>
      <w:color w:val="0563C1" w:themeColor="hyperlink"/>
      <w:u w:val="single"/>
    </w:rPr>
  </w:style>
  <w:style w:type="paragraph" w:styleId="NormalWeb">
    <w:name w:val="Normal (Web)"/>
    <w:basedOn w:val="Normal"/>
    <w:uiPriority w:val="99"/>
    <w:unhideWhenUsed/>
    <w:rsid w:val="00B649C9"/>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customStyle="1" w:styleId="Heading1Char">
    <w:name w:val="Heading 1 Char"/>
    <w:basedOn w:val="DefaultParagraphFont"/>
    <w:link w:val="Heading1"/>
    <w:uiPriority w:val="9"/>
    <w:rsid w:val="0088298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A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FF"/>
    <w:rPr>
      <w:rFonts w:ascii="Segoe UI" w:hAnsi="Segoe UI" w:cs="Segoe UI"/>
      <w:sz w:val="18"/>
      <w:szCs w:val="18"/>
    </w:rPr>
  </w:style>
  <w:style w:type="character" w:styleId="FollowedHyperlink">
    <w:name w:val="FollowedHyperlink"/>
    <w:basedOn w:val="DefaultParagraphFont"/>
    <w:uiPriority w:val="99"/>
    <w:semiHidden/>
    <w:unhideWhenUsed/>
    <w:rsid w:val="00E61AB9"/>
    <w:rPr>
      <w:color w:val="954F72" w:themeColor="followedHyperlink"/>
      <w:u w:val="single"/>
    </w:rPr>
  </w:style>
  <w:style w:type="character" w:customStyle="1" w:styleId="Heading2Char">
    <w:name w:val="Heading 2 Char"/>
    <w:basedOn w:val="DefaultParagraphFont"/>
    <w:link w:val="Heading2"/>
    <w:uiPriority w:val="9"/>
    <w:semiHidden/>
    <w:rsid w:val="00C60C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E0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54F92"/>
    <w:rPr>
      <w:b/>
      <w:bCs/>
    </w:rPr>
  </w:style>
  <w:style w:type="character" w:customStyle="1" w:styleId="Heading3Char">
    <w:name w:val="Heading 3 Char"/>
    <w:basedOn w:val="DefaultParagraphFont"/>
    <w:link w:val="Heading3"/>
    <w:uiPriority w:val="9"/>
    <w:semiHidden/>
    <w:rsid w:val="00854F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D3188"/>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6604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7950">
      <w:bodyDiv w:val="1"/>
      <w:marLeft w:val="0"/>
      <w:marRight w:val="0"/>
      <w:marTop w:val="0"/>
      <w:marBottom w:val="0"/>
      <w:divBdr>
        <w:top w:val="none" w:sz="0" w:space="0" w:color="auto"/>
        <w:left w:val="none" w:sz="0" w:space="0" w:color="auto"/>
        <w:bottom w:val="none" w:sz="0" w:space="0" w:color="auto"/>
        <w:right w:val="none" w:sz="0" w:space="0" w:color="auto"/>
      </w:divBdr>
      <w:divsChild>
        <w:div w:id="1482117047">
          <w:marLeft w:val="0"/>
          <w:marRight w:val="0"/>
          <w:marTop w:val="0"/>
          <w:marBottom w:val="240"/>
          <w:divBdr>
            <w:top w:val="none" w:sz="0" w:space="0" w:color="auto"/>
            <w:left w:val="none" w:sz="0" w:space="0" w:color="auto"/>
            <w:bottom w:val="none" w:sz="0" w:space="0" w:color="auto"/>
            <w:right w:val="none" w:sz="0" w:space="0" w:color="auto"/>
          </w:divBdr>
          <w:divsChild>
            <w:div w:id="795369638">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 w:id="151069532">
      <w:bodyDiv w:val="1"/>
      <w:marLeft w:val="0"/>
      <w:marRight w:val="0"/>
      <w:marTop w:val="0"/>
      <w:marBottom w:val="0"/>
      <w:divBdr>
        <w:top w:val="none" w:sz="0" w:space="0" w:color="auto"/>
        <w:left w:val="none" w:sz="0" w:space="0" w:color="auto"/>
        <w:bottom w:val="none" w:sz="0" w:space="0" w:color="auto"/>
        <w:right w:val="none" w:sz="0" w:space="0" w:color="auto"/>
      </w:divBdr>
      <w:divsChild>
        <w:div w:id="2020082179">
          <w:marLeft w:val="0"/>
          <w:marRight w:val="0"/>
          <w:marTop w:val="0"/>
          <w:marBottom w:val="0"/>
          <w:divBdr>
            <w:top w:val="none" w:sz="0" w:space="0" w:color="auto"/>
            <w:left w:val="none" w:sz="0" w:space="0" w:color="auto"/>
            <w:bottom w:val="none" w:sz="0" w:space="0" w:color="auto"/>
            <w:right w:val="none" w:sz="0" w:space="0" w:color="auto"/>
          </w:divBdr>
        </w:div>
        <w:div w:id="922569193">
          <w:marLeft w:val="0"/>
          <w:marRight w:val="0"/>
          <w:marTop w:val="0"/>
          <w:marBottom w:val="0"/>
          <w:divBdr>
            <w:top w:val="none" w:sz="0" w:space="0" w:color="auto"/>
            <w:left w:val="none" w:sz="0" w:space="0" w:color="auto"/>
            <w:bottom w:val="none" w:sz="0" w:space="0" w:color="auto"/>
            <w:right w:val="none" w:sz="0" w:space="0" w:color="auto"/>
          </w:divBdr>
        </w:div>
      </w:divsChild>
    </w:div>
    <w:div w:id="353968248">
      <w:bodyDiv w:val="1"/>
      <w:marLeft w:val="0"/>
      <w:marRight w:val="0"/>
      <w:marTop w:val="0"/>
      <w:marBottom w:val="0"/>
      <w:divBdr>
        <w:top w:val="none" w:sz="0" w:space="0" w:color="auto"/>
        <w:left w:val="none" w:sz="0" w:space="0" w:color="auto"/>
        <w:bottom w:val="none" w:sz="0" w:space="0" w:color="auto"/>
        <w:right w:val="none" w:sz="0" w:space="0" w:color="auto"/>
      </w:divBdr>
    </w:div>
    <w:div w:id="602300097">
      <w:bodyDiv w:val="1"/>
      <w:marLeft w:val="0"/>
      <w:marRight w:val="0"/>
      <w:marTop w:val="0"/>
      <w:marBottom w:val="0"/>
      <w:divBdr>
        <w:top w:val="none" w:sz="0" w:space="0" w:color="auto"/>
        <w:left w:val="none" w:sz="0" w:space="0" w:color="auto"/>
        <w:bottom w:val="none" w:sz="0" w:space="0" w:color="auto"/>
        <w:right w:val="none" w:sz="0" w:space="0" w:color="auto"/>
      </w:divBdr>
    </w:div>
    <w:div w:id="777024510">
      <w:bodyDiv w:val="1"/>
      <w:marLeft w:val="0"/>
      <w:marRight w:val="0"/>
      <w:marTop w:val="0"/>
      <w:marBottom w:val="0"/>
      <w:divBdr>
        <w:top w:val="none" w:sz="0" w:space="0" w:color="auto"/>
        <w:left w:val="none" w:sz="0" w:space="0" w:color="auto"/>
        <w:bottom w:val="none" w:sz="0" w:space="0" w:color="auto"/>
        <w:right w:val="none" w:sz="0" w:space="0" w:color="auto"/>
      </w:divBdr>
      <w:divsChild>
        <w:div w:id="1554393465">
          <w:marLeft w:val="0"/>
          <w:marRight w:val="0"/>
          <w:marTop w:val="0"/>
          <w:marBottom w:val="0"/>
          <w:divBdr>
            <w:top w:val="none" w:sz="0" w:space="0" w:color="auto"/>
            <w:left w:val="none" w:sz="0" w:space="0" w:color="auto"/>
            <w:bottom w:val="none" w:sz="0" w:space="0" w:color="auto"/>
            <w:right w:val="none" w:sz="0" w:space="0" w:color="auto"/>
          </w:divBdr>
        </w:div>
      </w:divsChild>
    </w:div>
    <w:div w:id="810364231">
      <w:bodyDiv w:val="1"/>
      <w:marLeft w:val="0"/>
      <w:marRight w:val="0"/>
      <w:marTop w:val="0"/>
      <w:marBottom w:val="0"/>
      <w:divBdr>
        <w:top w:val="none" w:sz="0" w:space="0" w:color="auto"/>
        <w:left w:val="none" w:sz="0" w:space="0" w:color="auto"/>
        <w:bottom w:val="none" w:sz="0" w:space="0" w:color="auto"/>
        <w:right w:val="none" w:sz="0" w:space="0" w:color="auto"/>
      </w:divBdr>
      <w:divsChild>
        <w:div w:id="1733652819">
          <w:marLeft w:val="0"/>
          <w:marRight w:val="0"/>
          <w:marTop w:val="0"/>
          <w:marBottom w:val="0"/>
          <w:divBdr>
            <w:top w:val="none" w:sz="0" w:space="0" w:color="auto"/>
            <w:left w:val="none" w:sz="0" w:space="0" w:color="auto"/>
            <w:bottom w:val="none" w:sz="0" w:space="0" w:color="auto"/>
            <w:right w:val="none" w:sz="0" w:space="0" w:color="auto"/>
          </w:divBdr>
        </w:div>
      </w:divsChild>
    </w:div>
    <w:div w:id="987056338">
      <w:bodyDiv w:val="1"/>
      <w:marLeft w:val="0"/>
      <w:marRight w:val="0"/>
      <w:marTop w:val="0"/>
      <w:marBottom w:val="0"/>
      <w:divBdr>
        <w:top w:val="none" w:sz="0" w:space="0" w:color="auto"/>
        <w:left w:val="none" w:sz="0" w:space="0" w:color="auto"/>
        <w:bottom w:val="none" w:sz="0" w:space="0" w:color="auto"/>
        <w:right w:val="none" w:sz="0" w:space="0" w:color="auto"/>
      </w:divBdr>
      <w:divsChild>
        <w:div w:id="1278021297">
          <w:marLeft w:val="0"/>
          <w:marRight w:val="0"/>
          <w:marTop w:val="0"/>
          <w:marBottom w:val="0"/>
          <w:divBdr>
            <w:top w:val="none" w:sz="0" w:space="0" w:color="auto"/>
            <w:left w:val="none" w:sz="0" w:space="0" w:color="auto"/>
            <w:bottom w:val="none" w:sz="0" w:space="0" w:color="auto"/>
            <w:right w:val="none" w:sz="0" w:space="0" w:color="auto"/>
          </w:divBdr>
        </w:div>
      </w:divsChild>
    </w:div>
    <w:div w:id="1083989421">
      <w:bodyDiv w:val="1"/>
      <w:marLeft w:val="0"/>
      <w:marRight w:val="0"/>
      <w:marTop w:val="0"/>
      <w:marBottom w:val="0"/>
      <w:divBdr>
        <w:top w:val="none" w:sz="0" w:space="0" w:color="auto"/>
        <w:left w:val="none" w:sz="0" w:space="0" w:color="auto"/>
        <w:bottom w:val="none" w:sz="0" w:space="0" w:color="auto"/>
        <w:right w:val="none" w:sz="0" w:space="0" w:color="auto"/>
      </w:divBdr>
      <w:divsChild>
        <w:div w:id="472334095">
          <w:marLeft w:val="0"/>
          <w:marRight w:val="0"/>
          <w:marTop w:val="0"/>
          <w:marBottom w:val="0"/>
          <w:divBdr>
            <w:top w:val="none" w:sz="0" w:space="0" w:color="auto"/>
            <w:left w:val="none" w:sz="0" w:space="0" w:color="auto"/>
            <w:bottom w:val="none" w:sz="0" w:space="0" w:color="auto"/>
            <w:right w:val="none" w:sz="0" w:space="0" w:color="auto"/>
          </w:divBdr>
        </w:div>
      </w:divsChild>
    </w:div>
    <w:div w:id="1125735828">
      <w:bodyDiv w:val="1"/>
      <w:marLeft w:val="0"/>
      <w:marRight w:val="0"/>
      <w:marTop w:val="0"/>
      <w:marBottom w:val="0"/>
      <w:divBdr>
        <w:top w:val="none" w:sz="0" w:space="0" w:color="auto"/>
        <w:left w:val="none" w:sz="0" w:space="0" w:color="auto"/>
        <w:bottom w:val="none" w:sz="0" w:space="0" w:color="auto"/>
        <w:right w:val="none" w:sz="0" w:space="0" w:color="auto"/>
      </w:divBdr>
      <w:divsChild>
        <w:div w:id="51852752">
          <w:marLeft w:val="0"/>
          <w:marRight w:val="0"/>
          <w:marTop w:val="0"/>
          <w:marBottom w:val="0"/>
          <w:divBdr>
            <w:top w:val="none" w:sz="0" w:space="0" w:color="auto"/>
            <w:left w:val="none" w:sz="0" w:space="0" w:color="auto"/>
            <w:bottom w:val="none" w:sz="0" w:space="0" w:color="auto"/>
            <w:right w:val="none" w:sz="0" w:space="0" w:color="auto"/>
          </w:divBdr>
          <w:divsChild>
            <w:div w:id="1209295956">
              <w:marLeft w:val="0"/>
              <w:marRight w:val="0"/>
              <w:marTop w:val="0"/>
              <w:marBottom w:val="0"/>
              <w:divBdr>
                <w:top w:val="none" w:sz="0" w:space="0" w:color="auto"/>
                <w:left w:val="none" w:sz="0" w:space="0" w:color="auto"/>
                <w:bottom w:val="none" w:sz="0" w:space="0" w:color="auto"/>
                <w:right w:val="none" w:sz="0" w:space="0" w:color="auto"/>
              </w:divBdr>
            </w:div>
            <w:div w:id="119233082">
              <w:marLeft w:val="0"/>
              <w:marRight w:val="0"/>
              <w:marTop w:val="0"/>
              <w:marBottom w:val="0"/>
              <w:divBdr>
                <w:top w:val="none" w:sz="0" w:space="0" w:color="auto"/>
                <w:left w:val="none" w:sz="0" w:space="0" w:color="auto"/>
                <w:bottom w:val="none" w:sz="0" w:space="0" w:color="auto"/>
                <w:right w:val="none" w:sz="0" w:space="0" w:color="auto"/>
              </w:divBdr>
            </w:div>
          </w:divsChild>
        </w:div>
        <w:div w:id="2046372014">
          <w:marLeft w:val="0"/>
          <w:marRight w:val="0"/>
          <w:marTop w:val="0"/>
          <w:marBottom w:val="0"/>
          <w:divBdr>
            <w:top w:val="none" w:sz="0" w:space="0" w:color="auto"/>
            <w:left w:val="none" w:sz="0" w:space="0" w:color="auto"/>
            <w:bottom w:val="none" w:sz="0" w:space="0" w:color="auto"/>
            <w:right w:val="none" w:sz="0" w:space="0" w:color="auto"/>
          </w:divBdr>
          <w:divsChild>
            <w:div w:id="1946114634">
              <w:marLeft w:val="0"/>
              <w:marRight w:val="0"/>
              <w:marTop w:val="0"/>
              <w:marBottom w:val="0"/>
              <w:divBdr>
                <w:top w:val="none" w:sz="0" w:space="0" w:color="auto"/>
                <w:left w:val="none" w:sz="0" w:space="0" w:color="auto"/>
                <w:bottom w:val="none" w:sz="0" w:space="0" w:color="auto"/>
                <w:right w:val="none" w:sz="0" w:space="0" w:color="auto"/>
              </w:divBdr>
            </w:div>
          </w:divsChild>
        </w:div>
        <w:div w:id="936909291">
          <w:marLeft w:val="0"/>
          <w:marRight w:val="0"/>
          <w:marTop w:val="0"/>
          <w:marBottom w:val="0"/>
          <w:divBdr>
            <w:top w:val="none" w:sz="0" w:space="0" w:color="auto"/>
            <w:left w:val="none" w:sz="0" w:space="0" w:color="auto"/>
            <w:bottom w:val="none" w:sz="0" w:space="0" w:color="auto"/>
            <w:right w:val="none" w:sz="0" w:space="0" w:color="auto"/>
          </w:divBdr>
          <w:divsChild>
            <w:div w:id="781800809">
              <w:marLeft w:val="0"/>
              <w:marRight w:val="0"/>
              <w:marTop w:val="0"/>
              <w:marBottom w:val="0"/>
              <w:divBdr>
                <w:top w:val="none" w:sz="0" w:space="0" w:color="auto"/>
                <w:left w:val="none" w:sz="0" w:space="0" w:color="auto"/>
                <w:bottom w:val="none" w:sz="0" w:space="0" w:color="auto"/>
                <w:right w:val="none" w:sz="0" w:space="0" w:color="auto"/>
              </w:divBdr>
            </w:div>
          </w:divsChild>
        </w:div>
        <w:div w:id="1013458298">
          <w:marLeft w:val="0"/>
          <w:marRight w:val="0"/>
          <w:marTop w:val="0"/>
          <w:marBottom w:val="0"/>
          <w:divBdr>
            <w:top w:val="none" w:sz="0" w:space="0" w:color="auto"/>
            <w:left w:val="none" w:sz="0" w:space="0" w:color="auto"/>
            <w:bottom w:val="none" w:sz="0" w:space="0" w:color="auto"/>
            <w:right w:val="none" w:sz="0" w:space="0" w:color="auto"/>
          </w:divBdr>
          <w:divsChild>
            <w:div w:id="1747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7915">
      <w:bodyDiv w:val="1"/>
      <w:marLeft w:val="0"/>
      <w:marRight w:val="0"/>
      <w:marTop w:val="0"/>
      <w:marBottom w:val="0"/>
      <w:divBdr>
        <w:top w:val="none" w:sz="0" w:space="0" w:color="auto"/>
        <w:left w:val="none" w:sz="0" w:space="0" w:color="auto"/>
        <w:bottom w:val="none" w:sz="0" w:space="0" w:color="auto"/>
        <w:right w:val="none" w:sz="0" w:space="0" w:color="auto"/>
      </w:divBdr>
    </w:div>
    <w:div w:id="1355572124">
      <w:bodyDiv w:val="1"/>
      <w:marLeft w:val="0"/>
      <w:marRight w:val="0"/>
      <w:marTop w:val="0"/>
      <w:marBottom w:val="0"/>
      <w:divBdr>
        <w:top w:val="none" w:sz="0" w:space="0" w:color="auto"/>
        <w:left w:val="none" w:sz="0" w:space="0" w:color="auto"/>
        <w:bottom w:val="none" w:sz="0" w:space="0" w:color="auto"/>
        <w:right w:val="none" w:sz="0" w:space="0" w:color="auto"/>
      </w:divBdr>
    </w:div>
    <w:div w:id="1519125474">
      <w:bodyDiv w:val="1"/>
      <w:marLeft w:val="0"/>
      <w:marRight w:val="0"/>
      <w:marTop w:val="0"/>
      <w:marBottom w:val="0"/>
      <w:divBdr>
        <w:top w:val="none" w:sz="0" w:space="0" w:color="auto"/>
        <w:left w:val="none" w:sz="0" w:space="0" w:color="auto"/>
        <w:bottom w:val="none" w:sz="0" w:space="0" w:color="auto"/>
        <w:right w:val="none" w:sz="0" w:space="0" w:color="auto"/>
      </w:divBdr>
    </w:div>
    <w:div w:id="1582522431">
      <w:bodyDiv w:val="1"/>
      <w:marLeft w:val="0"/>
      <w:marRight w:val="0"/>
      <w:marTop w:val="0"/>
      <w:marBottom w:val="0"/>
      <w:divBdr>
        <w:top w:val="none" w:sz="0" w:space="0" w:color="auto"/>
        <w:left w:val="none" w:sz="0" w:space="0" w:color="auto"/>
        <w:bottom w:val="none" w:sz="0" w:space="0" w:color="auto"/>
        <w:right w:val="none" w:sz="0" w:space="0" w:color="auto"/>
      </w:divBdr>
      <w:divsChild>
        <w:div w:id="1720474552">
          <w:marLeft w:val="300"/>
          <w:marRight w:val="0"/>
          <w:marTop w:val="360"/>
          <w:marBottom w:val="75"/>
          <w:divBdr>
            <w:top w:val="none" w:sz="0" w:space="0" w:color="auto"/>
            <w:left w:val="none" w:sz="0" w:space="0" w:color="auto"/>
            <w:bottom w:val="single" w:sz="12" w:space="0" w:color="000000"/>
            <w:right w:val="none" w:sz="0" w:space="0" w:color="auto"/>
          </w:divBdr>
          <w:divsChild>
            <w:div w:id="645283066">
              <w:marLeft w:val="0"/>
              <w:marRight w:val="0"/>
              <w:marTop w:val="0"/>
              <w:marBottom w:val="0"/>
              <w:divBdr>
                <w:top w:val="none" w:sz="0" w:space="0" w:color="auto"/>
                <w:left w:val="none" w:sz="0" w:space="0" w:color="auto"/>
                <w:bottom w:val="none" w:sz="0" w:space="0" w:color="auto"/>
                <w:right w:val="none" w:sz="0" w:space="0" w:color="auto"/>
              </w:divBdr>
            </w:div>
          </w:divsChild>
        </w:div>
        <w:div w:id="1957982185">
          <w:marLeft w:val="300"/>
          <w:marRight w:val="255"/>
          <w:marTop w:val="0"/>
          <w:marBottom w:val="0"/>
          <w:divBdr>
            <w:top w:val="none" w:sz="0" w:space="0" w:color="auto"/>
            <w:left w:val="none" w:sz="0" w:space="0" w:color="auto"/>
            <w:bottom w:val="none" w:sz="0" w:space="0" w:color="auto"/>
            <w:right w:val="single" w:sz="6" w:space="14" w:color="D8D8D8"/>
          </w:divBdr>
          <w:divsChild>
            <w:div w:id="1542206971">
              <w:marLeft w:val="0"/>
              <w:marRight w:val="0"/>
              <w:marTop w:val="120"/>
              <w:marBottom w:val="0"/>
              <w:divBdr>
                <w:top w:val="none" w:sz="0" w:space="0" w:color="auto"/>
                <w:left w:val="none" w:sz="0" w:space="0" w:color="auto"/>
                <w:bottom w:val="none" w:sz="0" w:space="0" w:color="auto"/>
                <w:right w:val="none" w:sz="0" w:space="0" w:color="auto"/>
              </w:divBdr>
              <w:divsChild>
                <w:div w:id="1048259678">
                  <w:marLeft w:val="0"/>
                  <w:marRight w:val="0"/>
                  <w:marTop w:val="0"/>
                  <w:marBottom w:val="0"/>
                  <w:divBdr>
                    <w:top w:val="single" w:sz="2" w:space="0" w:color="00FFFF"/>
                    <w:left w:val="single" w:sz="2" w:space="0" w:color="00FFFF"/>
                    <w:bottom w:val="single" w:sz="2" w:space="0" w:color="00FFFF"/>
                    <w:right w:val="single" w:sz="2" w:space="0" w:color="00FFFF"/>
                  </w:divBdr>
                </w:div>
                <w:div w:id="17831824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4703236">
      <w:bodyDiv w:val="1"/>
      <w:marLeft w:val="0"/>
      <w:marRight w:val="0"/>
      <w:marTop w:val="0"/>
      <w:marBottom w:val="0"/>
      <w:divBdr>
        <w:top w:val="none" w:sz="0" w:space="0" w:color="auto"/>
        <w:left w:val="none" w:sz="0" w:space="0" w:color="auto"/>
        <w:bottom w:val="none" w:sz="0" w:space="0" w:color="auto"/>
        <w:right w:val="none" w:sz="0" w:space="0" w:color="auto"/>
      </w:divBdr>
      <w:divsChild>
        <w:div w:id="1229461865">
          <w:marLeft w:val="0"/>
          <w:marRight w:val="0"/>
          <w:marTop w:val="480"/>
          <w:marBottom w:val="480"/>
          <w:divBdr>
            <w:top w:val="none" w:sz="0" w:space="0" w:color="auto"/>
            <w:left w:val="none" w:sz="0" w:space="0" w:color="auto"/>
            <w:bottom w:val="none" w:sz="0" w:space="0" w:color="auto"/>
            <w:right w:val="none" w:sz="0" w:space="0" w:color="auto"/>
          </w:divBdr>
          <w:divsChild>
            <w:div w:id="149104371">
              <w:marLeft w:val="0"/>
              <w:marRight w:val="0"/>
              <w:marTop w:val="0"/>
              <w:marBottom w:val="0"/>
              <w:divBdr>
                <w:top w:val="none" w:sz="0" w:space="0" w:color="auto"/>
                <w:left w:val="none" w:sz="0" w:space="0" w:color="auto"/>
                <w:bottom w:val="none" w:sz="0" w:space="0" w:color="auto"/>
                <w:right w:val="none" w:sz="0" w:space="0" w:color="auto"/>
              </w:divBdr>
            </w:div>
          </w:divsChild>
        </w:div>
        <w:div w:id="1285189792">
          <w:marLeft w:val="0"/>
          <w:marRight w:val="0"/>
          <w:marTop w:val="0"/>
          <w:marBottom w:val="0"/>
          <w:divBdr>
            <w:top w:val="none" w:sz="0" w:space="0" w:color="auto"/>
            <w:left w:val="none" w:sz="0" w:space="0" w:color="auto"/>
            <w:bottom w:val="none" w:sz="0" w:space="0" w:color="auto"/>
            <w:right w:val="none" w:sz="0" w:space="0" w:color="auto"/>
          </w:divBdr>
          <w:divsChild>
            <w:div w:id="576597434">
              <w:marLeft w:val="480"/>
              <w:marRight w:val="0"/>
              <w:marTop w:val="120"/>
              <w:marBottom w:val="720"/>
              <w:divBdr>
                <w:top w:val="none" w:sz="0" w:space="0" w:color="auto"/>
                <w:left w:val="none" w:sz="0" w:space="0" w:color="auto"/>
                <w:bottom w:val="none" w:sz="0" w:space="0" w:color="auto"/>
                <w:right w:val="none" w:sz="0" w:space="0" w:color="auto"/>
              </w:divBdr>
              <w:divsChild>
                <w:div w:id="1573274409">
                  <w:marLeft w:val="0"/>
                  <w:marRight w:val="0"/>
                  <w:marTop w:val="0"/>
                  <w:marBottom w:val="0"/>
                  <w:divBdr>
                    <w:top w:val="none" w:sz="0" w:space="0" w:color="auto"/>
                    <w:left w:val="none" w:sz="0" w:space="0" w:color="auto"/>
                    <w:bottom w:val="none" w:sz="0" w:space="0" w:color="auto"/>
                    <w:right w:val="none" w:sz="0" w:space="0" w:color="auto"/>
                  </w:divBdr>
                </w:div>
                <w:div w:id="1298753924">
                  <w:marLeft w:val="0"/>
                  <w:marRight w:val="0"/>
                  <w:marTop w:val="0"/>
                  <w:marBottom w:val="0"/>
                  <w:divBdr>
                    <w:top w:val="none" w:sz="0" w:space="0" w:color="auto"/>
                    <w:left w:val="none" w:sz="0" w:space="0" w:color="auto"/>
                    <w:bottom w:val="none" w:sz="0" w:space="0" w:color="auto"/>
                    <w:right w:val="none" w:sz="0" w:space="0" w:color="auto"/>
                  </w:divBdr>
                  <w:divsChild>
                    <w:div w:id="584384654">
                      <w:marLeft w:val="0"/>
                      <w:marRight w:val="0"/>
                      <w:marTop w:val="0"/>
                      <w:marBottom w:val="0"/>
                      <w:divBdr>
                        <w:top w:val="none" w:sz="0" w:space="0" w:color="auto"/>
                        <w:left w:val="none" w:sz="0" w:space="0" w:color="auto"/>
                        <w:bottom w:val="none" w:sz="0" w:space="0" w:color="auto"/>
                        <w:right w:val="none" w:sz="0" w:space="0" w:color="auto"/>
                      </w:divBdr>
                    </w:div>
                    <w:div w:id="12293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733">
      <w:bodyDiv w:val="1"/>
      <w:marLeft w:val="0"/>
      <w:marRight w:val="0"/>
      <w:marTop w:val="0"/>
      <w:marBottom w:val="0"/>
      <w:divBdr>
        <w:top w:val="none" w:sz="0" w:space="0" w:color="auto"/>
        <w:left w:val="none" w:sz="0" w:space="0" w:color="auto"/>
        <w:bottom w:val="none" w:sz="0" w:space="0" w:color="auto"/>
        <w:right w:val="none" w:sz="0" w:space="0" w:color="auto"/>
      </w:divBdr>
    </w:div>
    <w:div w:id="1850944692">
      <w:bodyDiv w:val="1"/>
      <w:marLeft w:val="0"/>
      <w:marRight w:val="0"/>
      <w:marTop w:val="0"/>
      <w:marBottom w:val="0"/>
      <w:divBdr>
        <w:top w:val="none" w:sz="0" w:space="0" w:color="auto"/>
        <w:left w:val="none" w:sz="0" w:space="0" w:color="auto"/>
        <w:bottom w:val="none" w:sz="0" w:space="0" w:color="auto"/>
        <w:right w:val="none" w:sz="0" w:space="0" w:color="auto"/>
      </w:divBdr>
      <w:divsChild>
        <w:div w:id="2134250413">
          <w:marLeft w:val="0"/>
          <w:marRight w:val="0"/>
          <w:marTop w:val="0"/>
          <w:marBottom w:val="0"/>
          <w:divBdr>
            <w:top w:val="single" w:sz="6" w:space="12" w:color="CCCCCC"/>
            <w:left w:val="none" w:sz="0" w:space="0" w:color="auto"/>
            <w:bottom w:val="none" w:sz="0" w:space="0" w:color="auto"/>
            <w:right w:val="none" w:sz="0" w:space="0" w:color="auto"/>
          </w:divBdr>
        </w:div>
        <w:div w:id="1913003023">
          <w:marLeft w:val="0"/>
          <w:marRight w:val="0"/>
          <w:marTop w:val="0"/>
          <w:marBottom w:val="240"/>
          <w:divBdr>
            <w:top w:val="single" w:sz="6" w:space="12" w:color="CCCCCC"/>
            <w:left w:val="single" w:sz="6" w:space="12" w:color="CCCCCC"/>
            <w:bottom w:val="single" w:sz="6" w:space="12" w:color="CCCCCC"/>
            <w:right w:val="single" w:sz="6" w:space="12"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logy.com/minerals/dolomite.shtml" TargetMode="External"/><Relationship Id="rId3" Type="http://schemas.openxmlformats.org/officeDocument/2006/relationships/settings" Target="settings.xml"/><Relationship Id="rId7" Type="http://schemas.openxmlformats.org/officeDocument/2006/relationships/hyperlink" Target="http://geology.com/minerals/calcit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Lw3bWR0Ws7M" TargetMode="External"/><Relationship Id="rId11" Type="http://schemas.openxmlformats.org/officeDocument/2006/relationships/fontTable" Target="fontTable.xml"/><Relationship Id="rId5" Type="http://schemas.openxmlformats.org/officeDocument/2006/relationships/hyperlink" Target="http://www.mineralab.com/Specific%20Gravity.htm"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geology.com/store/hand-l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Francis</dc:creator>
  <cp:keywords/>
  <dc:description/>
  <cp:lastModifiedBy>Felicity Francis</cp:lastModifiedBy>
  <cp:revision>2</cp:revision>
  <cp:lastPrinted>2018-01-10T17:01:00Z</cp:lastPrinted>
  <dcterms:created xsi:type="dcterms:W3CDTF">2018-01-10T19:17:00Z</dcterms:created>
  <dcterms:modified xsi:type="dcterms:W3CDTF">2018-01-10T19:17:00Z</dcterms:modified>
</cp:coreProperties>
</file>